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76" w:rsidRPr="008F0219" w:rsidRDefault="008F0219" w:rsidP="008F0219">
      <w:pPr>
        <w:widowControl/>
        <w:jc w:val="center"/>
        <w:rPr>
          <w:rFonts w:ascii="宋体" w:eastAsia="宋体" w:hAnsi="宋体" w:cs="宋体"/>
          <w:b/>
          <w:kern w:val="0"/>
          <w:sz w:val="24"/>
          <w:szCs w:val="24"/>
        </w:rPr>
      </w:pPr>
      <w:r w:rsidRPr="008F0219">
        <w:rPr>
          <w:rFonts w:ascii="宋体" w:eastAsia="宋体" w:hAnsi="宋体" w:cs="宋体" w:hint="eastAsia"/>
          <w:b/>
          <w:kern w:val="0"/>
          <w:sz w:val="24"/>
          <w:szCs w:val="24"/>
        </w:rPr>
        <w:t>2016年硕士研究生招生目录（学术型）</w:t>
      </w:r>
    </w:p>
    <w:tbl>
      <w:tblPr>
        <w:tblW w:w="4750" w:type="pct"/>
        <w:jc w:val="center"/>
        <w:tblCellSpacing w:w="15" w:type="dxa"/>
        <w:tblCellMar>
          <w:top w:w="15" w:type="dxa"/>
          <w:left w:w="15" w:type="dxa"/>
          <w:bottom w:w="15" w:type="dxa"/>
          <w:right w:w="15" w:type="dxa"/>
        </w:tblCellMar>
        <w:tblLook w:val="04A0"/>
      </w:tblPr>
      <w:tblGrid>
        <w:gridCol w:w="7976"/>
      </w:tblGrid>
      <w:tr w:rsidR="00EB2676" w:rsidRPr="00EB2676" w:rsidTr="00EB2676">
        <w:trPr>
          <w:tblCellSpacing w:w="15" w:type="dxa"/>
          <w:jc w:val="center"/>
        </w:trPr>
        <w:tc>
          <w:tcPr>
            <w:tcW w:w="0" w:type="auto"/>
            <w:vAlign w:val="center"/>
            <w:hideMark/>
          </w:tcPr>
          <w:p w:rsidR="00EB2676" w:rsidRPr="00EB2676" w:rsidRDefault="00EB2676" w:rsidP="00EB2676">
            <w:pPr>
              <w:widowControl/>
              <w:jc w:val="left"/>
              <w:rPr>
                <w:rFonts w:ascii="宋体" w:eastAsia="宋体" w:hAnsi="宋体" w:cs="宋体"/>
                <w:kern w:val="0"/>
                <w:sz w:val="24"/>
                <w:szCs w:val="24"/>
              </w:rPr>
            </w:pPr>
          </w:p>
        </w:tc>
      </w:tr>
    </w:tbl>
    <w:p w:rsidR="00EB2676" w:rsidRPr="00EB2676" w:rsidRDefault="00EB2676" w:rsidP="00EB2676">
      <w:pPr>
        <w:widowControl/>
        <w:snapToGrid w:val="0"/>
        <w:jc w:val="center"/>
        <w:rPr>
          <w:rFonts w:ascii="宋体" w:eastAsia="宋体" w:hAnsi="宋体" w:cs="宋体"/>
          <w:vanish/>
          <w:kern w:val="0"/>
          <w:sz w:val="24"/>
          <w:szCs w:val="24"/>
        </w:rPr>
      </w:pPr>
    </w:p>
    <w:tbl>
      <w:tblPr>
        <w:tblW w:w="5207" w:type="pct"/>
        <w:jc w:val="center"/>
        <w:tblCellSpacing w:w="0" w:type="dxa"/>
        <w:tblBorders>
          <w:bottom w:val="single" w:sz="4" w:space="0" w:color="auto"/>
        </w:tblBorders>
        <w:tblLook w:val="01E0"/>
      </w:tblPr>
      <w:tblGrid>
        <w:gridCol w:w="2962"/>
        <w:gridCol w:w="993"/>
        <w:gridCol w:w="708"/>
        <w:gridCol w:w="2505"/>
        <w:gridCol w:w="1748"/>
      </w:tblGrid>
      <w:tr w:rsidR="00EB2676" w:rsidRPr="00EB2676" w:rsidTr="00C9573A">
        <w:trPr>
          <w:tblHeader/>
          <w:tblCellSpacing w:w="0" w:type="dxa"/>
          <w:jc w:val="center"/>
        </w:trPr>
        <w:tc>
          <w:tcPr>
            <w:tcW w:w="1661" w:type="pct"/>
            <w:tcBorders>
              <w:top w:val="single" w:sz="8" w:space="0" w:color="auto"/>
              <w:left w:val="single" w:sz="8" w:space="0" w:color="auto"/>
              <w:bottom w:val="single" w:sz="8" w:space="0" w:color="auto"/>
              <w:right w:val="single" w:sz="8" w:space="0" w:color="auto"/>
            </w:tcBorders>
            <w:hideMark/>
          </w:tcPr>
          <w:p w:rsidR="00EB2676" w:rsidRPr="00EB2676" w:rsidRDefault="00EB2676" w:rsidP="00EB2676">
            <w:pPr>
              <w:wordWrap w:val="0"/>
              <w:jc w:val="center"/>
              <w:rPr>
                <w:rFonts w:ascii="Times New Roman" w:eastAsia="宋体" w:hAnsi="Times New Roman" w:cs="Times New Roman"/>
                <w:szCs w:val="24"/>
              </w:rPr>
            </w:pPr>
            <w:r w:rsidRPr="00EB2676">
              <w:rPr>
                <w:rFonts w:ascii="仿宋_GB2312" w:eastAsia="宋体" w:hAnsi="仿宋_GB2312" w:cs="Times New Roman"/>
                <w:szCs w:val="24"/>
              </w:rPr>
              <w:t>学科、专业名称（代码）</w:t>
            </w:r>
            <w:r w:rsidRPr="00EB2676">
              <w:rPr>
                <w:rFonts w:ascii="仿宋_GB2312" w:eastAsia="宋体" w:hAnsi="仿宋_GB2312" w:cs="Times New Roman"/>
                <w:szCs w:val="24"/>
              </w:rPr>
              <w:br/>
            </w:r>
            <w:proofErr w:type="gramStart"/>
            <w:r w:rsidRPr="00EB2676">
              <w:rPr>
                <w:rFonts w:ascii="仿宋_GB2312" w:eastAsia="宋体" w:hAnsi="仿宋_GB2312" w:cs="Times New Roman"/>
                <w:szCs w:val="24"/>
              </w:rPr>
              <w:t>研</w:t>
            </w:r>
            <w:proofErr w:type="gramEnd"/>
            <w:r w:rsidRPr="00EB2676">
              <w:rPr>
                <w:rFonts w:ascii="仿宋_GB2312" w:eastAsia="宋体" w:hAnsi="仿宋_GB2312" w:cs="Times New Roman"/>
                <w:szCs w:val="24"/>
              </w:rPr>
              <w:t xml:space="preserve"> </w:t>
            </w:r>
            <w:r w:rsidRPr="00EB2676">
              <w:rPr>
                <w:rFonts w:ascii="仿宋_GB2312" w:eastAsia="宋体" w:hAnsi="仿宋_GB2312" w:cs="Times New Roman"/>
                <w:szCs w:val="24"/>
              </w:rPr>
              <w:t>究</w:t>
            </w:r>
            <w:r w:rsidRPr="00EB2676">
              <w:rPr>
                <w:rFonts w:ascii="仿宋_GB2312" w:eastAsia="宋体" w:hAnsi="仿宋_GB2312" w:cs="Times New Roman"/>
                <w:szCs w:val="24"/>
              </w:rPr>
              <w:t xml:space="preserve"> </w:t>
            </w:r>
            <w:r w:rsidRPr="00EB2676">
              <w:rPr>
                <w:rFonts w:ascii="仿宋_GB2312" w:eastAsia="宋体" w:hAnsi="仿宋_GB2312" w:cs="Times New Roman"/>
                <w:szCs w:val="24"/>
              </w:rPr>
              <w:t>方</w:t>
            </w:r>
            <w:r w:rsidRPr="00EB2676">
              <w:rPr>
                <w:rFonts w:ascii="仿宋_GB2312" w:eastAsia="宋体" w:hAnsi="仿宋_GB2312" w:cs="Times New Roman"/>
                <w:szCs w:val="24"/>
              </w:rPr>
              <w:t xml:space="preserve"> </w:t>
            </w:r>
            <w:r w:rsidRPr="00EB2676">
              <w:rPr>
                <w:rFonts w:ascii="仿宋_GB2312" w:eastAsia="宋体" w:hAnsi="仿宋_GB2312" w:cs="Times New Roman"/>
                <w:szCs w:val="24"/>
              </w:rPr>
              <w:t>向</w:t>
            </w:r>
          </w:p>
        </w:tc>
        <w:tc>
          <w:tcPr>
            <w:tcW w:w="557" w:type="pct"/>
            <w:tcBorders>
              <w:top w:val="single" w:sz="8" w:space="0" w:color="auto"/>
              <w:left w:val="nil"/>
              <w:bottom w:val="single" w:sz="8" w:space="0" w:color="auto"/>
              <w:right w:val="single" w:sz="8" w:space="0" w:color="auto"/>
            </w:tcBorders>
            <w:vAlign w:val="center"/>
            <w:hideMark/>
          </w:tcPr>
          <w:p w:rsidR="00EB2676" w:rsidRPr="00EB2676" w:rsidRDefault="00EB2676" w:rsidP="00EB2676">
            <w:pPr>
              <w:wordWrap w:val="0"/>
              <w:jc w:val="center"/>
              <w:rPr>
                <w:rFonts w:ascii="Times New Roman" w:eastAsia="宋体" w:hAnsi="Times New Roman" w:cs="Times New Roman"/>
                <w:szCs w:val="24"/>
              </w:rPr>
            </w:pPr>
            <w:r w:rsidRPr="00EB2676">
              <w:rPr>
                <w:rFonts w:ascii="仿宋_GB2312" w:eastAsia="宋体" w:hAnsi="仿宋_GB2312" w:cs="Times New Roman"/>
                <w:szCs w:val="24"/>
              </w:rPr>
              <w:t>导师</w:t>
            </w:r>
            <w:r w:rsidRPr="00EB2676">
              <w:rPr>
                <w:rFonts w:ascii="仿宋_GB2312" w:eastAsia="宋体" w:hAnsi="仿宋_GB2312" w:cs="Times New Roman"/>
                <w:szCs w:val="24"/>
              </w:rPr>
              <w:t xml:space="preserve"> </w:t>
            </w:r>
          </w:p>
        </w:tc>
        <w:tc>
          <w:tcPr>
            <w:tcW w:w="397" w:type="pct"/>
            <w:tcBorders>
              <w:top w:val="single" w:sz="8" w:space="0" w:color="auto"/>
              <w:left w:val="nil"/>
              <w:bottom w:val="single" w:sz="8" w:space="0" w:color="auto"/>
              <w:right w:val="single" w:sz="8" w:space="0" w:color="auto"/>
            </w:tcBorders>
            <w:vAlign w:val="center"/>
            <w:hideMark/>
          </w:tcPr>
          <w:p w:rsidR="00EB2676" w:rsidRPr="00EB2676" w:rsidRDefault="00EB2676" w:rsidP="00EB2676">
            <w:pPr>
              <w:wordWrap w:val="0"/>
              <w:jc w:val="center"/>
              <w:rPr>
                <w:rFonts w:ascii="Times New Roman" w:eastAsia="宋体" w:hAnsi="Times New Roman" w:cs="Times New Roman"/>
                <w:szCs w:val="24"/>
              </w:rPr>
            </w:pPr>
            <w:r w:rsidRPr="00EB2676">
              <w:rPr>
                <w:rFonts w:ascii="仿宋_GB2312" w:eastAsia="宋体" w:hAnsi="仿宋_GB2312" w:cs="Times New Roman"/>
                <w:szCs w:val="24"/>
              </w:rPr>
              <w:t>招生</w:t>
            </w:r>
            <w:r w:rsidRPr="00EB2676">
              <w:rPr>
                <w:rFonts w:ascii="仿宋_GB2312" w:eastAsia="宋体" w:hAnsi="仿宋_GB2312" w:cs="Times New Roman"/>
                <w:szCs w:val="24"/>
              </w:rPr>
              <w:br/>
            </w:r>
            <w:r w:rsidRPr="00EB2676">
              <w:rPr>
                <w:rFonts w:ascii="仿宋_GB2312" w:eastAsia="宋体" w:hAnsi="仿宋_GB2312" w:cs="Times New Roman"/>
                <w:szCs w:val="24"/>
              </w:rPr>
              <w:t>人数</w:t>
            </w:r>
            <w:r w:rsidRPr="00EB2676">
              <w:rPr>
                <w:rFonts w:ascii="仿宋_GB2312" w:eastAsia="宋体" w:hAnsi="仿宋_GB2312" w:cs="Times New Roman"/>
                <w:szCs w:val="24"/>
              </w:rPr>
              <w:t xml:space="preserve"> </w:t>
            </w:r>
          </w:p>
        </w:tc>
        <w:tc>
          <w:tcPr>
            <w:tcW w:w="1405" w:type="pct"/>
            <w:tcBorders>
              <w:top w:val="single" w:sz="8" w:space="0" w:color="auto"/>
              <w:left w:val="nil"/>
              <w:bottom w:val="single" w:sz="8" w:space="0" w:color="auto"/>
              <w:right w:val="single" w:sz="8" w:space="0" w:color="auto"/>
            </w:tcBorders>
            <w:vAlign w:val="center"/>
            <w:hideMark/>
          </w:tcPr>
          <w:p w:rsidR="00EB2676" w:rsidRPr="00EB2676" w:rsidRDefault="00EB2676" w:rsidP="00EB2676">
            <w:pPr>
              <w:wordWrap w:val="0"/>
              <w:jc w:val="center"/>
              <w:rPr>
                <w:rFonts w:ascii="Times New Roman" w:eastAsia="宋体" w:hAnsi="Times New Roman" w:cs="Times New Roman"/>
                <w:szCs w:val="24"/>
              </w:rPr>
            </w:pPr>
            <w:r w:rsidRPr="00EB2676">
              <w:rPr>
                <w:rFonts w:ascii="仿宋_GB2312" w:eastAsia="宋体" w:hAnsi="仿宋_GB2312" w:cs="Times New Roman"/>
                <w:szCs w:val="24"/>
              </w:rPr>
              <w:t>考试科目</w:t>
            </w:r>
            <w:r w:rsidRPr="00EB2676">
              <w:rPr>
                <w:rFonts w:ascii="仿宋_GB2312" w:eastAsia="宋体" w:hAnsi="仿宋_GB2312" w:cs="Times New Roman"/>
                <w:szCs w:val="24"/>
              </w:rPr>
              <w:t xml:space="preserve"> </w:t>
            </w:r>
          </w:p>
        </w:tc>
        <w:tc>
          <w:tcPr>
            <w:tcW w:w="980" w:type="pct"/>
            <w:tcBorders>
              <w:top w:val="single" w:sz="8" w:space="0" w:color="auto"/>
              <w:left w:val="nil"/>
              <w:bottom w:val="single" w:sz="8" w:space="0" w:color="auto"/>
              <w:right w:val="single" w:sz="8" w:space="0" w:color="auto"/>
            </w:tcBorders>
            <w:vAlign w:val="center"/>
            <w:hideMark/>
          </w:tcPr>
          <w:p w:rsidR="00EB2676" w:rsidRPr="00EB2676" w:rsidRDefault="00EB2676" w:rsidP="00EB2676">
            <w:pPr>
              <w:wordWrap w:val="0"/>
              <w:jc w:val="center"/>
              <w:rPr>
                <w:rFonts w:ascii="Times New Roman" w:eastAsia="宋体" w:hAnsi="Times New Roman" w:cs="Times New Roman"/>
                <w:szCs w:val="24"/>
              </w:rPr>
            </w:pPr>
            <w:r w:rsidRPr="00EB2676">
              <w:rPr>
                <w:rFonts w:ascii="仿宋_GB2312" w:eastAsia="宋体" w:hAnsi="仿宋_GB2312" w:cs="Times New Roman"/>
                <w:szCs w:val="24"/>
              </w:rPr>
              <w:t>备注</w:t>
            </w:r>
            <w:r w:rsidRPr="00EB2676">
              <w:rPr>
                <w:rFonts w:ascii="仿宋_GB2312" w:eastAsia="宋体" w:hAnsi="仿宋_GB2312" w:cs="Times New Roman"/>
                <w:szCs w:val="24"/>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b/>
                <w:bCs/>
                <w:kern w:val="0"/>
                <w:sz w:val="26"/>
                <w:szCs w:val="26"/>
              </w:rPr>
              <w:t xml:space="preserve">010 </w:t>
            </w:r>
            <w:r w:rsidRPr="00EB2676">
              <w:rPr>
                <w:rFonts w:ascii="仿宋_GB2312" w:eastAsia="宋体" w:hAnsi="宋体" w:cs="宋体"/>
                <w:b/>
                <w:bCs/>
                <w:kern w:val="0"/>
                <w:sz w:val="26"/>
                <w:szCs w:val="26"/>
              </w:rPr>
              <w:t>人文社会科学学院</w:t>
            </w:r>
            <w:r w:rsidRPr="00EB2676">
              <w:rPr>
                <w:rFonts w:ascii="仿宋_GB2312" w:eastAsia="宋体" w:hAnsi="宋体" w:cs="宋体"/>
                <w:b/>
                <w:bCs/>
                <w:kern w:val="0"/>
                <w:sz w:val="26"/>
                <w:szCs w:val="26"/>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39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1405"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980"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b/>
                <w:bCs/>
                <w:kern w:val="0"/>
                <w:sz w:val="24"/>
                <w:szCs w:val="24"/>
              </w:rPr>
              <w:t>010100</w:t>
            </w:r>
            <w:r w:rsidRPr="00EB2676">
              <w:rPr>
                <w:rFonts w:ascii="仿宋_GB2312" w:eastAsia="宋体" w:hAnsi="宋体" w:cs="宋体"/>
                <w:b/>
                <w:bCs/>
                <w:kern w:val="0"/>
                <w:sz w:val="24"/>
                <w:szCs w:val="24"/>
              </w:rPr>
              <w:t>哲学</w:t>
            </w:r>
            <w:r w:rsidRPr="00EB2676">
              <w:rPr>
                <w:rFonts w:ascii="仿宋_GB2312" w:eastAsia="宋体" w:hAnsi="宋体" w:cs="宋体"/>
                <w:b/>
                <w:bCs/>
                <w:kern w:val="0"/>
                <w:sz w:val="24"/>
                <w:szCs w:val="24"/>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39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1405"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980"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01</w:t>
            </w:r>
            <w:r w:rsidRPr="00EB2676">
              <w:rPr>
                <w:rFonts w:ascii="仿宋_GB2312" w:eastAsia="宋体" w:hAnsi="宋体" w:cs="宋体"/>
                <w:kern w:val="0"/>
                <w:szCs w:val="21"/>
              </w:rPr>
              <w:t>马克思主义哲学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李建群</w:t>
            </w:r>
          </w:p>
        </w:tc>
        <w:tc>
          <w:tcPr>
            <w:tcW w:w="397"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c>
          <w:tcPr>
            <w:tcW w:w="1405" w:type="pct"/>
            <w:vMerge w:val="restar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仿宋_GB2312" w:eastAsia="宋体" w:hAnsi="宋体" w:cs="宋体"/>
                <w:kern w:val="0"/>
                <w:szCs w:val="21"/>
              </w:rPr>
              <w:t>①</w:t>
            </w:r>
            <w:r w:rsidRPr="00EB2676">
              <w:rPr>
                <w:rFonts w:ascii="仿宋_GB2312" w:eastAsia="宋体" w:hAnsi="宋体" w:cs="宋体"/>
                <w:kern w:val="0"/>
                <w:szCs w:val="21"/>
              </w:rPr>
              <w:t xml:space="preserve"> 101</w:t>
            </w:r>
            <w:r w:rsidRPr="00EB2676">
              <w:rPr>
                <w:rFonts w:ascii="仿宋_GB2312" w:eastAsia="宋体" w:hAnsi="宋体" w:cs="宋体"/>
                <w:kern w:val="0"/>
                <w:szCs w:val="21"/>
              </w:rPr>
              <w:t>思想政治理论</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②</w:t>
            </w:r>
            <w:r w:rsidRPr="00EB2676">
              <w:rPr>
                <w:rFonts w:ascii="仿宋_GB2312" w:eastAsia="宋体" w:hAnsi="宋体" w:cs="宋体"/>
                <w:kern w:val="0"/>
                <w:szCs w:val="21"/>
              </w:rPr>
              <w:t xml:space="preserve"> 201</w:t>
            </w:r>
            <w:r w:rsidRPr="00EB2676">
              <w:rPr>
                <w:rFonts w:ascii="仿宋_GB2312" w:eastAsia="宋体" w:hAnsi="宋体" w:cs="宋体"/>
                <w:kern w:val="0"/>
                <w:szCs w:val="21"/>
              </w:rPr>
              <w:t>英语</w:t>
            </w:r>
            <w:proofErr w:type="gramStart"/>
            <w:r w:rsidRPr="00EB2676">
              <w:rPr>
                <w:rFonts w:ascii="仿宋_GB2312" w:eastAsia="宋体" w:hAnsi="宋体" w:cs="宋体"/>
                <w:kern w:val="0"/>
                <w:szCs w:val="21"/>
              </w:rPr>
              <w:t>一</w:t>
            </w:r>
            <w:proofErr w:type="gramEnd"/>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③</w:t>
            </w:r>
            <w:r w:rsidRPr="00EB2676">
              <w:rPr>
                <w:rFonts w:ascii="仿宋_GB2312" w:eastAsia="宋体" w:hAnsi="宋体" w:cs="宋体"/>
                <w:kern w:val="0"/>
                <w:szCs w:val="21"/>
              </w:rPr>
              <w:t xml:space="preserve"> 703</w:t>
            </w:r>
            <w:r w:rsidRPr="00EB2676">
              <w:rPr>
                <w:rFonts w:ascii="仿宋_GB2312" w:eastAsia="宋体" w:hAnsi="宋体" w:cs="宋体"/>
                <w:kern w:val="0"/>
                <w:szCs w:val="21"/>
              </w:rPr>
              <w:t>马克思主义哲学</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④</w:t>
            </w:r>
            <w:r w:rsidRPr="00EB2676">
              <w:rPr>
                <w:rFonts w:ascii="仿宋_GB2312" w:eastAsia="宋体" w:hAnsi="宋体" w:cs="宋体"/>
                <w:kern w:val="0"/>
                <w:szCs w:val="21"/>
              </w:rPr>
              <w:t xml:space="preserve"> 823</w:t>
            </w:r>
            <w:r w:rsidRPr="00EB2676">
              <w:rPr>
                <w:rFonts w:ascii="仿宋_GB2312" w:eastAsia="宋体" w:hAnsi="宋体" w:cs="宋体"/>
                <w:kern w:val="0"/>
                <w:szCs w:val="21"/>
              </w:rPr>
              <w:t>形式逻辑</w:t>
            </w:r>
            <w:r w:rsidRPr="00EB2676">
              <w:rPr>
                <w:rFonts w:ascii="仿宋_GB2312" w:eastAsia="宋体" w:hAnsi="宋体" w:cs="宋体"/>
                <w:kern w:val="0"/>
                <w:szCs w:val="21"/>
              </w:rPr>
              <w:t xml:space="preserve"> </w:t>
            </w:r>
          </w:p>
        </w:tc>
        <w:tc>
          <w:tcPr>
            <w:tcW w:w="980"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br/>
            </w:r>
            <w:r w:rsidRPr="00EB2676">
              <w:rPr>
                <w:rFonts w:ascii="仿宋_GB2312" w:eastAsia="宋体" w:hAnsi="宋体" w:cs="宋体"/>
                <w:kern w:val="0"/>
                <w:szCs w:val="21"/>
              </w:rPr>
              <w:t>复试说明：</w:t>
            </w:r>
            <w:r w:rsidRPr="00EB2676">
              <w:rPr>
                <w:rFonts w:ascii="仿宋_GB2312" w:eastAsia="宋体" w:hAnsi="宋体" w:cs="宋体"/>
                <w:kern w:val="0"/>
                <w:szCs w:val="21"/>
              </w:rPr>
              <w:t>01</w:t>
            </w:r>
            <w:r w:rsidRPr="00EB2676">
              <w:rPr>
                <w:rFonts w:ascii="仿宋_GB2312" w:eastAsia="宋体" w:hAnsi="宋体" w:cs="宋体"/>
                <w:kern w:val="0"/>
                <w:szCs w:val="21"/>
              </w:rPr>
              <w:t>方向复试科目</w:t>
            </w:r>
            <w:r w:rsidRPr="00EB2676">
              <w:rPr>
                <w:rFonts w:ascii="仿宋_GB2312" w:eastAsia="宋体" w:hAnsi="宋体" w:cs="宋体"/>
                <w:kern w:val="0"/>
                <w:szCs w:val="21"/>
              </w:rPr>
              <w:t xml:space="preserve"> </w:t>
            </w:r>
            <w:r w:rsidRPr="00EB2676">
              <w:rPr>
                <w:rFonts w:ascii="仿宋_GB2312" w:eastAsia="宋体" w:hAnsi="宋体" w:cs="宋体"/>
                <w:kern w:val="0"/>
                <w:szCs w:val="21"/>
              </w:rPr>
              <w:t>欧洲哲学史；</w:t>
            </w:r>
            <w:r w:rsidRPr="00EB2676">
              <w:rPr>
                <w:rFonts w:ascii="仿宋_GB2312" w:eastAsia="宋体" w:hAnsi="宋体" w:cs="宋体"/>
                <w:kern w:val="0"/>
                <w:szCs w:val="21"/>
              </w:rPr>
              <w:t xml:space="preserve"> 02</w:t>
            </w:r>
            <w:r w:rsidRPr="00EB2676">
              <w:rPr>
                <w:rFonts w:ascii="仿宋_GB2312" w:eastAsia="宋体" w:hAnsi="宋体" w:cs="宋体"/>
                <w:kern w:val="0"/>
                <w:szCs w:val="21"/>
              </w:rPr>
              <w:t>方向复试科目</w:t>
            </w:r>
            <w:r w:rsidRPr="00EB2676">
              <w:rPr>
                <w:rFonts w:ascii="仿宋_GB2312" w:eastAsia="宋体" w:hAnsi="宋体" w:cs="宋体"/>
                <w:kern w:val="0"/>
                <w:szCs w:val="21"/>
              </w:rPr>
              <w:t xml:space="preserve"> </w:t>
            </w:r>
            <w:r w:rsidRPr="00EB2676">
              <w:rPr>
                <w:rFonts w:ascii="仿宋_GB2312" w:eastAsia="宋体" w:hAnsi="宋体" w:cs="宋体"/>
                <w:kern w:val="0"/>
                <w:szCs w:val="21"/>
              </w:rPr>
              <w:t>中国哲学史。</w:t>
            </w:r>
            <w:r w:rsidRPr="00EB2676">
              <w:rPr>
                <w:rFonts w:ascii="仿宋_GB2312" w:eastAsia="宋体" w:hAnsi="宋体" w:cs="宋体"/>
                <w:kern w:val="0"/>
                <w:szCs w:val="21"/>
              </w:rPr>
              <w:t>03</w:t>
            </w:r>
            <w:r w:rsidRPr="00EB2676">
              <w:rPr>
                <w:rFonts w:ascii="仿宋_GB2312" w:eastAsia="宋体" w:hAnsi="宋体" w:cs="宋体"/>
                <w:kern w:val="0"/>
                <w:szCs w:val="21"/>
              </w:rPr>
              <w:t>、</w:t>
            </w:r>
            <w:r w:rsidRPr="00EB2676">
              <w:rPr>
                <w:rFonts w:ascii="仿宋_GB2312" w:eastAsia="宋体" w:hAnsi="宋体" w:cs="宋体"/>
                <w:kern w:val="0"/>
                <w:szCs w:val="21"/>
              </w:rPr>
              <w:t>04</w:t>
            </w:r>
            <w:r w:rsidRPr="00EB2676">
              <w:rPr>
                <w:rFonts w:ascii="仿宋_GB2312" w:eastAsia="宋体" w:hAnsi="宋体" w:cs="宋体"/>
                <w:kern w:val="0"/>
                <w:szCs w:val="21"/>
              </w:rPr>
              <w:t>方向复试科目</w:t>
            </w:r>
            <w:r w:rsidRPr="00EB2676">
              <w:rPr>
                <w:rFonts w:ascii="仿宋_GB2312" w:eastAsia="宋体" w:hAnsi="宋体" w:cs="宋体"/>
                <w:kern w:val="0"/>
                <w:szCs w:val="21"/>
              </w:rPr>
              <w:t xml:space="preserve"> </w:t>
            </w:r>
            <w:r w:rsidRPr="00EB2676">
              <w:rPr>
                <w:rFonts w:ascii="仿宋_GB2312" w:eastAsia="宋体" w:hAnsi="宋体" w:cs="宋体"/>
                <w:kern w:val="0"/>
                <w:szCs w:val="21"/>
              </w:rPr>
              <w:t>欧洲哲学史；</w:t>
            </w:r>
            <w:r w:rsidRPr="00EB2676">
              <w:rPr>
                <w:rFonts w:ascii="仿宋_GB2312" w:eastAsia="宋体" w:hAnsi="宋体" w:cs="宋体"/>
                <w:kern w:val="0"/>
                <w:szCs w:val="21"/>
              </w:rPr>
              <w:t xml:space="preserve"> 05</w:t>
            </w:r>
            <w:r w:rsidRPr="00EB2676">
              <w:rPr>
                <w:rFonts w:ascii="仿宋_GB2312" w:eastAsia="宋体" w:hAnsi="宋体" w:cs="宋体"/>
                <w:kern w:val="0"/>
                <w:szCs w:val="21"/>
              </w:rPr>
              <w:t>方向复试科目伦理学原理</w:t>
            </w:r>
            <w:r w:rsidRPr="00EB2676">
              <w:rPr>
                <w:rFonts w:ascii="仿宋_GB2312" w:eastAsia="宋体" w:hAnsi="宋体" w:cs="宋体"/>
                <w:kern w:val="0"/>
                <w:szCs w:val="21"/>
              </w:rPr>
              <w:t>, 06</w:t>
            </w:r>
            <w:r w:rsidRPr="00EB2676">
              <w:rPr>
                <w:rFonts w:ascii="仿宋_GB2312" w:eastAsia="宋体" w:hAnsi="宋体" w:cs="宋体"/>
                <w:kern w:val="0"/>
                <w:szCs w:val="21"/>
              </w:rPr>
              <w:t>方向复试科目</w:t>
            </w:r>
            <w:r w:rsidRPr="00EB2676">
              <w:rPr>
                <w:rFonts w:ascii="仿宋_GB2312" w:eastAsia="宋体" w:hAnsi="宋体" w:cs="宋体"/>
                <w:kern w:val="0"/>
                <w:szCs w:val="21"/>
              </w:rPr>
              <w:t xml:space="preserve"> </w:t>
            </w:r>
            <w:r w:rsidRPr="00EB2676">
              <w:rPr>
                <w:rFonts w:ascii="仿宋_GB2312" w:eastAsia="宋体" w:hAnsi="宋体" w:cs="宋体"/>
                <w:kern w:val="0"/>
                <w:szCs w:val="21"/>
              </w:rPr>
              <w:t>美学概论；</w:t>
            </w:r>
            <w:r w:rsidRPr="00EB2676">
              <w:rPr>
                <w:rFonts w:ascii="仿宋_GB2312" w:eastAsia="宋体" w:hAnsi="宋体" w:cs="宋体"/>
                <w:kern w:val="0"/>
                <w:szCs w:val="21"/>
              </w:rPr>
              <w:t>07</w:t>
            </w:r>
            <w:r w:rsidRPr="00EB2676">
              <w:rPr>
                <w:rFonts w:ascii="仿宋_GB2312" w:eastAsia="宋体" w:hAnsi="宋体" w:cs="宋体"/>
                <w:kern w:val="0"/>
                <w:szCs w:val="21"/>
              </w:rPr>
              <w:t>方向复试科目现当代西方科学哲学。 </w:t>
            </w:r>
            <w:r w:rsidRPr="00EB2676">
              <w:rPr>
                <w:rFonts w:ascii="仿宋_GB2312" w:eastAsia="宋体" w:hAnsi="宋体" w:cs="宋体"/>
                <w:kern w:val="0"/>
                <w:szCs w:val="21"/>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02</w:t>
            </w:r>
            <w:r w:rsidRPr="00EB2676">
              <w:rPr>
                <w:rFonts w:ascii="仿宋_GB2312" w:eastAsia="宋体" w:hAnsi="宋体" w:cs="宋体"/>
                <w:kern w:val="0"/>
                <w:szCs w:val="21"/>
              </w:rPr>
              <w:t>中国哲学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03</w:t>
            </w:r>
            <w:r w:rsidRPr="00EB2676">
              <w:rPr>
                <w:rFonts w:ascii="仿宋_GB2312" w:eastAsia="宋体" w:hAnsi="宋体" w:cs="宋体"/>
                <w:kern w:val="0"/>
                <w:szCs w:val="21"/>
              </w:rPr>
              <w:t>外国哲学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 xml:space="preserve">04 </w:t>
            </w:r>
            <w:r w:rsidRPr="00EB2676">
              <w:rPr>
                <w:rFonts w:ascii="仿宋_GB2312" w:eastAsia="宋体" w:hAnsi="宋体" w:cs="宋体"/>
                <w:kern w:val="0"/>
                <w:szCs w:val="21"/>
              </w:rPr>
              <w:t>逻辑学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05</w:t>
            </w:r>
            <w:r w:rsidRPr="00EB2676">
              <w:rPr>
                <w:rFonts w:ascii="仿宋_GB2312" w:eastAsia="宋体" w:hAnsi="宋体" w:cs="宋体"/>
                <w:kern w:val="0"/>
                <w:szCs w:val="21"/>
              </w:rPr>
              <w:t>伦理学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06</w:t>
            </w:r>
            <w:r w:rsidRPr="00EB2676">
              <w:rPr>
                <w:rFonts w:ascii="仿宋_GB2312" w:eastAsia="宋体" w:hAnsi="宋体" w:cs="宋体"/>
                <w:kern w:val="0"/>
                <w:szCs w:val="21"/>
              </w:rPr>
              <w:t>美学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07</w:t>
            </w:r>
            <w:r w:rsidRPr="00EB2676">
              <w:rPr>
                <w:rFonts w:ascii="仿宋_GB2312" w:eastAsia="宋体" w:hAnsi="宋体" w:cs="宋体"/>
                <w:kern w:val="0"/>
                <w:szCs w:val="21"/>
              </w:rPr>
              <w:t>科学技术哲学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b/>
                <w:bCs/>
                <w:kern w:val="0"/>
                <w:sz w:val="24"/>
                <w:szCs w:val="24"/>
              </w:rPr>
              <w:t>030300</w:t>
            </w:r>
            <w:r w:rsidRPr="00EB2676">
              <w:rPr>
                <w:rFonts w:ascii="仿宋_GB2312" w:eastAsia="宋体" w:hAnsi="宋体" w:cs="宋体"/>
                <w:b/>
                <w:bCs/>
                <w:kern w:val="0"/>
                <w:sz w:val="24"/>
                <w:szCs w:val="24"/>
              </w:rPr>
              <w:t>社会学</w:t>
            </w:r>
            <w:r w:rsidRPr="00EB2676">
              <w:rPr>
                <w:rFonts w:ascii="仿宋_GB2312" w:eastAsia="宋体" w:hAnsi="宋体" w:cs="宋体"/>
                <w:b/>
                <w:bCs/>
                <w:kern w:val="0"/>
                <w:sz w:val="24"/>
                <w:szCs w:val="24"/>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39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1405"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980"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01</w:t>
            </w:r>
            <w:r w:rsidRPr="00EB2676">
              <w:rPr>
                <w:rFonts w:ascii="仿宋_GB2312" w:eastAsia="宋体" w:hAnsi="宋体" w:cs="宋体"/>
                <w:kern w:val="0"/>
                <w:szCs w:val="21"/>
              </w:rPr>
              <w:t>社会学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李建群</w:t>
            </w:r>
          </w:p>
        </w:tc>
        <w:tc>
          <w:tcPr>
            <w:tcW w:w="397"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c>
          <w:tcPr>
            <w:tcW w:w="1405" w:type="pct"/>
            <w:vMerge w:val="restar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仿宋_GB2312" w:eastAsia="宋体" w:hAnsi="宋体" w:cs="宋体"/>
                <w:kern w:val="0"/>
                <w:szCs w:val="21"/>
              </w:rPr>
              <w:t>①</w:t>
            </w:r>
            <w:r w:rsidRPr="00EB2676">
              <w:rPr>
                <w:rFonts w:ascii="仿宋_GB2312" w:eastAsia="宋体" w:hAnsi="宋体" w:cs="宋体"/>
                <w:kern w:val="0"/>
                <w:szCs w:val="21"/>
              </w:rPr>
              <w:t xml:space="preserve"> 101</w:t>
            </w:r>
            <w:r w:rsidRPr="00EB2676">
              <w:rPr>
                <w:rFonts w:ascii="仿宋_GB2312" w:eastAsia="宋体" w:hAnsi="宋体" w:cs="宋体"/>
                <w:kern w:val="0"/>
                <w:szCs w:val="21"/>
              </w:rPr>
              <w:t>思想政治理论</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②</w:t>
            </w:r>
            <w:r w:rsidRPr="00EB2676">
              <w:rPr>
                <w:rFonts w:ascii="仿宋_GB2312" w:eastAsia="宋体" w:hAnsi="宋体" w:cs="宋体"/>
                <w:kern w:val="0"/>
                <w:szCs w:val="21"/>
              </w:rPr>
              <w:t xml:space="preserve"> 201</w:t>
            </w:r>
            <w:r w:rsidRPr="00EB2676">
              <w:rPr>
                <w:rFonts w:ascii="仿宋_GB2312" w:eastAsia="宋体" w:hAnsi="宋体" w:cs="宋体"/>
                <w:kern w:val="0"/>
                <w:szCs w:val="21"/>
              </w:rPr>
              <w:t>英语</w:t>
            </w:r>
            <w:proofErr w:type="gramStart"/>
            <w:r w:rsidRPr="00EB2676">
              <w:rPr>
                <w:rFonts w:ascii="仿宋_GB2312" w:eastAsia="宋体" w:hAnsi="宋体" w:cs="宋体"/>
                <w:kern w:val="0"/>
                <w:szCs w:val="21"/>
              </w:rPr>
              <w:t>一</w:t>
            </w:r>
            <w:proofErr w:type="gramEnd"/>
            <w:r w:rsidRPr="00EB2676">
              <w:rPr>
                <w:rFonts w:ascii="仿宋_GB2312" w:eastAsia="宋体" w:hAnsi="宋体" w:cs="宋体"/>
                <w:kern w:val="0"/>
                <w:szCs w:val="21"/>
              </w:rPr>
              <w:t xml:space="preserve"> </w:t>
            </w:r>
            <w:r w:rsidRPr="00EB2676">
              <w:rPr>
                <w:rFonts w:ascii="仿宋_GB2312" w:eastAsia="宋体" w:hAnsi="宋体" w:cs="宋体"/>
                <w:kern w:val="0"/>
                <w:szCs w:val="21"/>
              </w:rPr>
              <w:t>或</w:t>
            </w:r>
            <w:r w:rsidRPr="00EB2676">
              <w:rPr>
                <w:rFonts w:ascii="仿宋_GB2312" w:eastAsia="宋体" w:hAnsi="宋体" w:cs="宋体"/>
                <w:kern w:val="0"/>
                <w:szCs w:val="21"/>
              </w:rPr>
              <w:br/>
            </w:r>
            <w:r w:rsidRPr="00EB2676">
              <w:rPr>
                <w:rFonts w:ascii="仿宋_GB2312" w:eastAsia="宋体" w:hAnsi="宋体" w:cs="宋体"/>
                <w:kern w:val="0"/>
                <w:szCs w:val="21"/>
              </w:rPr>
              <w:t>   </w:t>
            </w:r>
            <w:r w:rsidRPr="00EB2676">
              <w:rPr>
                <w:rFonts w:ascii="仿宋_GB2312" w:eastAsia="宋体" w:hAnsi="宋体" w:cs="宋体"/>
                <w:kern w:val="0"/>
                <w:szCs w:val="21"/>
              </w:rPr>
              <w:t>203</w:t>
            </w:r>
            <w:r w:rsidRPr="00EB2676">
              <w:rPr>
                <w:rFonts w:ascii="仿宋_GB2312" w:eastAsia="宋体" w:hAnsi="宋体" w:cs="宋体"/>
                <w:kern w:val="0"/>
                <w:szCs w:val="21"/>
              </w:rPr>
              <w:t>日语</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③</w:t>
            </w:r>
            <w:r w:rsidRPr="00EB2676">
              <w:rPr>
                <w:rFonts w:ascii="仿宋_GB2312" w:eastAsia="宋体" w:hAnsi="宋体" w:cs="宋体"/>
                <w:kern w:val="0"/>
                <w:szCs w:val="21"/>
              </w:rPr>
              <w:t xml:space="preserve"> 303</w:t>
            </w:r>
            <w:r w:rsidRPr="00EB2676">
              <w:rPr>
                <w:rFonts w:ascii="仿宋_GB2312" w:eastAsia="宋体" w:hAnsi="宋体" w:cs="宋体"/>
                <w:kern w:val="0"/>
                <w:szCs w:val="21"/>
              </w:rPr>
              <w:t>数学三</w:t>
            </w:r>
            <w:r w:rsidRPr="00EB2676">
              <w:rPr>
                <w:rFonts w:ascii="仿宋_GB2312" w:eastAsia="宋体" w:hAnsi="宋体" w:cs="宋体"/>
                <w:kern w:val="0"/>
                <w:szCs w:val="21"/>
              </w:rPr>
              <w:t xml:space="preserve"> </w:t>
            </w:r>
            <w:r w:rsidRPr="00EB2676">
              <w:rPr>
                <w:rFonts w:ascii="仿宋_GB2312" w:eastAsia="宋体" w:hAnsi="宋体" w:cs="宋体"/>
                <w:kern w:val="0"/>
                <w:szCs w:val="21"/>
              </w:rPr>
              <w:t>或</w:t>
            </w:r>
            <w:r w:rsidRPr="00EB2676">
              <w:rPr>
                <w:rFonts w:ascii="仿宋_GB2312" w:eastAsia="宋体" w:hAnsi="宋体" w:cs="宋体"/>
                <w:kern w:val="0"/>
                <w:szCs w:val="21"/>
              </w:rPr>
              <w:br/>
            </w:r>
            <w:r w:rsidRPr="00EB2676">
              <w:rPr>
                <w:rFonts w:ascii="仿宋_GB2312" w:eastAsia="宋体" w:hAnsi="宋体" w:cs="宋体"/>
                <w:kern w:val="0"/>
                <w:szCs w:val="21"/>
              </w:rPr>
              <w:t>   </w:t>
            </w:r>
            <w:r w:rsidRPr="00EB2676">
              <w:rPr>
                <w:rFonts w:ascii="仿宋_GB2312" w:eastAsia="宋体" w:hAnsi="宋体" w:cs="宋体"/>
                <w:kern w:val="0"/>
                <w:szCs w:val="21"/>
              </w:rPr>
              <w:t>706</w:t>
            </w:r>
            <w:r w:rsidRPr="00EB2676">
              <w:rPr>
                <w:rFonts w:ascii="仿宋_GB2312" w:eastAsia="宋体" w:hAnsi="宋体" w:cs="宋体"/>
                <w:kern w:val="0"/>
                <w:szCs w:val="21"/>
              </w:rPr>
              <w:t>社会研究方法</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④</w:t>
            </w:r>
            <w:r w:rsidRPr="00EB2676">
              <w:rPr>
                <w:rFonts w:ascii="仿宋_GB2312" w:eastAsia="宋体" w:hAnsi="宋体" w:cs="宋体"/>
                <w:kern w:val="0"/>
                <w:szCs w:val="21"/>
              </w:rPr>
              <w:t xml:space="preserve"> 826</w:t>
            </w:r>
            <w:r w:rsidRPr="00EB2676">
              <w:rPr>
                <w:rFonts w:ascii="仿宋_GB2312" w:eastAsia="宋体" w:hAnsi="宋体" w:cs="宋体"/>
                <w:kern w:val="0"/>
                <w:szCs w:val="21"/>
              </w:rPr>
              <w:t>社会学理论</w:t>
            </w:r>
            <w:r w:rsidRPr="00EB2676">
              <w:rPr>
                <w:rFonts w:ascii="仿宋_GB2312" w:eastAsia="宋体" w:hAnsi="宋体" w:cs="宋体"/>
                <w:kern w:val="0"/>
                <w:szCs w:val="21"/>
              </w:rPr>
              <w:t xml:space="preserve"> </w:t>
            </w:r>
          </w:p>
        </w:tc>
        <w:tc>
          <w:tcPr>
            <w:tcW w:w="980"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br/>
            </w:r>
            <w:r w:rsidRPr="00EB2676">
              <w:rPr>
                <w:rFonts w:ascii="仿宋_GB2312" w:eastAsia="宋体" w:hAnsi="宋体" w:cs="宋体"/>
                <w:kern w:val="0"/>
                <w:szCs w:val="21"/>
              </w:rPr>
              <w:t>复试说明：录取的研究生可以申请西安交通大学人文社会科学学院社会学系与加拿大萨斯喀彻温大学文理学院社会学系联合培养社会学硕士研究生项目。与该项目相关的具体事宜请考生直接与西安交通大学人文社会科学学院社会学系联系。电话：</w:t>
            </w:r>
            <w:r w:rsidRPr="00EB2676">
              <w:rPr>
                <w:rFonts w:ascii="仿宋_GB2312" w:eastAsia="宋体" w:hAnsi="宋体" w:cs="宋体"/>
                <w:kern w:val="0"/>
                <w:szCs w:val="21"/>
              </w:rPr>
              <w:t>029</w:t>
            </w:r>
            <w:r w:rsidRPr="00EB2676">
              <w:rPr>
                <w:rFonts w:ascii="仿宋_GB2312" w:eastAsia="宋体" w:hAnsi="宋体" w:cs="宋体"/>
                <w:kern w:val="0"/>
                <w:szCs w:val="21"/>
              </w:rPr>
              <w:t>—</w:t>
            </w:r>
            <w:r w:rsidRPr="00EB2676">
              <w:rPr>
                <w:rFonts w:ascii="仿宋_GB2312" w:eastAsia="宋体" w:hAnsi="宋体" w:cs="宋体"/>
                <w:kern w:val="0"/>
                <w:szCs w:val="21"/>
              </w:rPr>
              <w:t>82664438</w:t>
            </w:r>
            <w:r w:rsidRPr="00EB2676">
              <w:rPr>
                <w:rFonts w:ascii="仿宋_GB2312" w:eastAsia="宋体" w:hAnsi="宋体" w:cs="宋体"/>
                <w:kern w:val="0"/>
                <w:szCs w:val="21"/>
              </w:rPr>
              <w:t>复试科目</w:t>
            </w:r>
            <w:r w:rsidRPr="00EB2676">
              <w:rPr>
                <w:rFonts w:ascii="仿宋_GB2312" w:eastAsia="宋体" w:hAnsi="宋体" w:cs="宋体"/>
                <w:kern w:val="0"/>
                <w:szCs w:val="21"/>
              </w:rPr>
              <w:t xml:space="preserve"> </w:t>
            </w:r>
            <w:r w:rsidRPr="00EB2676">
              <w:rPr>
                <w:rFonts w:ascii="仿宋_GB2312" w:eastAsia="宋体" w:hAnsi="宋体" w:cs="宋体"/>
                <w:kern w:val="0"/>
                <w:szCs w:val="21"/>
              </w:rPr>
              <w:t>社会学史</w:t>
            </w:r>
            <w:r w:rsidRPr="00EB2676">
              <w:rPr>
                <w:rFonts w:ascii="仿宋_GB2312" w:eastAsia="宋体" w:hAnsi="宋体" w:cs="宋体"/>
                <w:kern w:val="0"/>
                <w:szCs w:val="21"/>
              </w:rPr>
              <w:t xml:space="preserve"> </w:t>
            </w: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02</w:t>
            </w:r>
            <w:r w:rsidRPr="00EB2676">
              <w:rPr>
                <w:rFonts w:ascii="仿宋_GB2312" w:eastAsia="宋体" w:hAnsi="宋体" w:cs="宋体"/>
                <w:kern w:val="0"/>
                <w:szCs w:val="21"/>
              </w:rPr>
              <w:t>人口学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b/>
                <w:bCs/>
                <w:kern w:val="0"/>
                <w:sz w:val="24"/>
                <w:szCs w:val="24"/>
              </w:rPr>
              <w:lastRenderedPageBreak/>
              <w:t>040100</w:t>
            </w:r>
            <w:r w:rsidRPr="00EB2676">
              <w:rPr>
                <w:rFonts w:ascii="仿宋_GB2312" w:eastAsia="宋体" w:hAnsi="宋体" w:cs="宋体"/>
                <w:b/>
                <w:bCs/>
                <w:kern w:val="0"/>
                <w:sz w:val="24"/>
                <w:szCs w:val="24"/>
              </w:rPr>
              <w:t>教育学</w:t>
            </w:r>
            <w:r w:rsidRPr="00EB2676">
              <w:rPr>
                <w:rFonts w:ascii="仿宋_GB2312" w:eastAsia="宋体" w:hAnsi="宋体" w:cs="宋体"/>
                <w:b/>
                <w:bCs/>
                <w:kern w:val="0"/>
                <w:sz w:val="24"/>
                <w:szCs w:val="24"/>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39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1405"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980"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01</w:t>
            </w:r>
            <w:r w:rsidRPr="00EB2676">
              <w:rPr>
                <w:rFonts w:ascii="仿宋_GB2312" w:eastAsia="宋体" w:hAnsi="宋体" w:cs="宋体"/>
                <w:kern w:val="0"/>
                <w:szCs w:val="21"/>
              </w:rPr>
              <w:t>职业技术教育学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proofErr w:type="gramStart"/>
            <w:r w:rsidRPr="00EB2676">
              <w:rPr>
                <w:rFonts w:ascii="仿宋_GB2312" w:eastAsia="宋体" w:hAnsi="宋体" w:cs="宋体"/>
                <w:kern w:val="0"/>
                <w:szCs w:val="21"/>
              </w:rPr>
              <w:t>闫</w:t>
            </w:r>
            <w:proofErr w:type="gramEnd"/>
            <w:r w:rsidRPr="00EB2676">
              <w:rPr>
                <w:rFonts w:ascii="仿宋_GB2312" w:eastAsia="宋体" w:hAnsi="宋体" w:cs="宋体"/>
                <w:kern w:val="0"/>
                <w:szCs w:val="21"/>
              </w:rPr>
              <w:t>新华</w:t>
            </w:r>
          </w:p>
        </w:tc>
        <w:tc>
          <w:tcPr>
            <w:tcW w:w="397"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c>
          <w:tcPr>
            <w:tcW w:w="1405" w:type="pct"/>
            <w:vMerge w:val="restar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仿宋_GB2312" w:eastAsia="宋体" w:hAnsi="宋体" w:cs="宋体"/>
                <w:kern w:val="0"/>
                <w:szCs w:val="21"/>
              </w:rPr>
              <w:t>①</w:t>
            </w:r>
            <w:r w:rsidRPr="00EB2676">
              <w:rPr>
                <w:rFonts w:ascii="仿宋_GB2312" w:eastAsia="宋体" w:hAnsi="宋体" w:cs="宋体"/>
                <w:kern w:val="0"/>
                <w:szCs w:val="21"/>
              </w:rPr>
              <w:t xml:space="preserve"> 101</w:t>
            </w:r>
            <w:r w:rsidRPr="00EB2676">
              <w:rPr>
                <w:rFonts w:ascii="仿宋_GB2312" w:eastAsia="宋体" w:hAnsi="宋体" w:cs="宋体"/>
                <w:kern w:val="0"/>
                <w:szCs w:val="21"/>
              </w:rPr>
              <w:t>思想政治理论</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②</w:t>
            </w:r>
            <w:r w:rsidRPr="00EB2676">
              <w:rPr>
                <w:rFonts w:ascii="仿宋_GB2312" w:eastAsia="宋体" w:hAnsi="宋体" w:cs="宋体"/>
                <w:kern w:val="0"/>
                <w:szCs w:val="21"/>
              </w:rPr>
              <w:t xml:space="preserve"> 201</w:t>
            </w:r>
            <w:r w:rsidRPr="00EB2676">
              <w:rPr>
                <w:rFonts w:ascii="仿宋_GB2312" w:eastAsia="宋体" w:hAnsi="宋体" w:cs="宋体"/>
                <w:kern w:val="0"/>
                <w:szCs w:val="21"/>
              </w:rPr>
              <w:t>英语</w:t>
            </w:r>
            <w:proofErr w:type="gramStart"/>
            <w:r w:rsidRPr="00EB2676">
              <w:rPr>
                <w:rFonts w:ascii="仿宋_GB2312" w:eastAsia="宋体" w:hAnsi="宋体" w:cs="宋体"/>
                <w:kern w:val="0"/>
                <w:szCs w:val="21"/>
              </w:rPr>
              <w:t>一</w:t>
            </w:r>
            <w:proofErr w:type="gramEnd"/>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③</w:t>
            </w:r>
            <w:r w:rsidRPr="00EB2676">
              <w:rPr>
                <w:rFonts w:ascii="仿宋_GB2312" w:eastAsia="宋体" w:hAnsi="宋体" w:cs="宋体"/>
                <w:kern w:val="0"/>
                <w:szCs w:val="21"/>
              </w:rPr>
              <w:t xml:space="preserve"> 311</w:t>
            </w:r>
            <w:r w:rsidRPr="00EB2676">
              <w:rPr>
                <w:rFonts w:ascii="仿宋_GB2312" w:eastAsia="宋体" w:hAnsi="宋体" w:cs="宋体"/>
                <w:kern w:val="0"/>
                <w:szCs w:val="21"/>
              </w:rPr>
              <w:t>教育学专业基础综合</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④</w:t>
            </w:r>
            <w:r w:rsidRPr="00EB2676">
              <w:rPr>
                <w:rFonts w:ascii="仿宋_GB2312" w:eastAsia="宋体" w:hAnsi="宋体" w:cs="宋体"/>
                <w:kern w:val="0"/>
                <w:szCs w:val="21"/>
              </w:rPr>
              <w:t xml:space="preserve"> --</w:t>
            </w:r>
            <w:r w:rsidRPr="00EB2676">
              <w:rPr>
                <w:rFonts w:ascii="仿宋_GB2312" w:eastAsia="宋体" w:hAnsi="宋体" w:cs="宋体"/>
                <w:kern w:val="0"/>
                <w:szCs w:val="21"/>
              </w:rPr>
              <w:t>无</w:t>
            </w:r>
            <w:r w:rsidRPr="00EB2676">
              <w:rPr>
                <w:rFonts w:ascii="仿宋_GB2312" w:eastAsia="宋体" w:hAnsi="宋体" w:cs="宋体"/>
                <w:kern w:val="0"/>
                <w:szCs w:val="21"/>
              </w:rPr>
              <w:t xml:space="preserve"> </w:t>
            </w:r>
          </w:p>
        </w:tc>
        <w:tc>
          <w:tcPr>
            <w:tcW w:w="980"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br/>
            </w:r>
            <w:r w:rsidRPr="00EB2676">
              <w:rPr>
                <w:rFonts w:ascii="仿宋_GB2312" w:eastAsia="宋体" w:hAnsi="宋体" w:cs="宋体"/>
                <w:kern w:val="0"/>
                <w:szCs w:val="21"/>
              </w:rPr>
              <w:t>复试说明：复试科目：教育管理学 </w:t>
            </w:r>
            <w:r w:rsidRPr="00EB2676">
              <w:rPr>
                <w:rFonts w:ascii="仿宋_GB2312" w:eastAsia="宋体" w:hAnsi="宋体" w:cs="宋体"/>
                <w:kern w:val="0"/>
                <w:szCs w:val="21"/>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02</w:t>
            </w:r>
            <w:r w:rsidRPr="00EB2676">
              <w:rPr>
                <w:rFonts w:ascii="仿宋_GB2312" w:eastAsia="宋体" w:hAnsi="宋体" w:cs="宋体"/>
                <w:kern w:val="0"/>
                <w:szCs w:val="21"/>
              </w:rPr>
              <w:t>教育技术学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b/>
                <w:bCs/>
                <w:kern w:val="0"/>
                <w:sz w:val="24"/>
                <w:szCs w:val="24"/>
              </w:rPr>
              <w:t>040300</w:t>
            </w:r>
            <w:r w:rsidRPr="00EB2676">
              <w:rPr>
                <w:rFonts w:ascii="仿宋_GB2312" w:eastAsia="宋体" w:hAnsi="宋体" w:cs="宋体"/>
                <w:b/>
                <w:bCs/>
                <w:kern w:val="0"/>
                <w:sz w:val="24"/>
                <w:szCs w:val="24"/>
              </w:rPr>
              <w:t>体育学</w:t>
            </w:r>
            <w:r w:rsidRPr="00EB2676">
              <w:rPr>
                <w:rFonts w:ascii="仿宋_GB2312" w:eastAsia="宋体" w:hAnsi="宋体" w:cs="宋体"/>
                <w:b/>
                <w:bCs/>
                <w:kern w:val="0"/>
                <w:sz w:val="24"/>
                <w:szCs w:val="24"/>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39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1405"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980"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01</w:t>
            </w:r>
            <w:r w:rsidRPr="00EB2676">
              <w:rPr>
                <w:rFonts w:ascii="仿宋_GB2312" w:eastAsia="宋体" w:hAnsi="宋体" w:cs="宋体"/>
                <w:kern w:val="0"/>
                <w:szCs w:val="21"/>
              </w:rPr>
              <w:t>体育人文社会学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proofErr w:type="gramStart"/>
            <w:r w:rsidRPr="00EB2676">
              <w:rPr>
                <w:rFonts w:ascii="仿宋_GB2312" w:eastAsia="宋体" w:hAnsi="宋体" w:cs="宋体"/>
                <w:kern w:val="0"/>
                <w:szCs w:val="21"/>
              </w:rPr>
              <w:t>陈善平</w:t>
            </w:r>
            <w:proofErr w:type="gramEnd"/>
            <w:r w:rsidRPr="00EB2676">
              <w:rPr>
                <w:rFonts w:ascii="仿宋_GB2312" w:eastAsia="宋体" w:hAnsi="宋体" w:cs="宋体"/>
                <w:kern w:val="0"/>
                <w:szCs w:val="21"/>
              </w:rPr>
              <w:br/>
            </w:r>
            <w:r w:rsidRPr="00EB2676">
              <w:rPr>
                <w:rFonts w:ascii="仿宋_GB2312" w:eastAsia="宋体" w:hAnsi="宋体" w:cs="宋体"/>
                <w:kern w:val="0"/>
                <w:szCs w:val="21"/>
              </w:rPr>
              <w:t>闫振龙</w:t>
            </w:r>
          </w:p>
        </w:tc>
        <w:tc>
          <w:tcPr>
            <w:tcW w:w="397"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c>
          <w:tcPr>
            <w:tcW w:w="1405" w:type="pct"/>
            <w:vMerge w:val="restar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仿宋_GB2312" w:eastAsia="宋体" w:hAnsi="宋体" w:cs="宋体"/>
                <w:kern w:val="0"/>
                <w:szCs w:val="21"/>
              </w:rPr>
              <w:t>①</w:t>
            </w:r>
            <w:r w:rsidRPr="00EB2676">
              <w:rPr>
                <w:rFonts w:ascii="仿宋_GB2312" w:eastAsia="宋体" w:hAnsi="宋体" w:cs="宋体"/>
                <w:kern w:val="0"/>
                <w:szCs w:val="21"/>
              </w:rPr>
              <w:t xml:space="preserve"> 101</w:t>
            </w:r>
            <w:r w:rsidRPr="00EB2676">
              <w:rPr>
                <w:rFonts w:ascii="仿宋_GB2312" w:eastAsia="宋体" w:hAnsi="宋体" w:cs="宋体"/>
                <w:kern w:val="0"/>
                <w:szCs w:val="21"/>
              </w:rPr>
              <w:t>思想政治理论</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②</w:t>
            </w:r>
            <w:r w:rsidRPr="00EB2676">
              <w:rPr>
                <w:rFonts w:ascii="仿宋_GB2312" w:eastAsia="宋体" w:hAnsi="宋体" w:cs="宋体"/>
                <w:kern w:val="0"/>
                <w:szCs w:val="21"/>
              </w:rPr>
              <w:t xml:space="preserve"> 201</w:t>
            </w:r>
            <w:r w:rsidRPr="00EB2676">
              <w:rPr>
                <w:rFonts w:ascii="仿宋_GB2312" w:eastAsia="宋体" w:hAnsi="宋体" w:cs="宋体"/>
                <w:kern w:val="0"/>
                <w:szCs w:val="21"/>
              </w:rPr>
              <w:t>英语</w:t>
            </w:r>
            <w:proofErr w:type="gramStart"/>
            <w:r w:rsidRPr="00EB2676">
              <w:rPr>
                <w:rFonts w:ascii="仿宋_GB2312" w:eastAsia="宋体" w:hAnsi="宋体" w:cs="宋体"/>
                <w:kern w:val="0"/>
                <w:szCs w:val="21"/>
              </w:rPr>
              <w:t>一</w:t>
            </w:r>
            <w:proofErr w:type="gramEnd"/>
            <w:r w:rsidRPr="00EB2676">
              <w:rPr>
                <w:rFonts w:ascii="仿宋_GB2312" w:eastAsia="宋体" w:hAnsi="宋体" w:cs="宋体"/>
                <w:kern w:val="0"/>
                <w:szCs w:val="21"/>
              </w:rPr>
              <w:t xml:space="preserve"> </w:t>
            </w:r>
            <w:r w:rsidRPr="00EB2676">
              <w:rPr>
                <w:rFonts w:ascii="仿宋_GB2312" w:eastAsia="宋体" w:hAnsi="宋体" w:cs="宋体"/>
                <w:kern w:val="0"/>
                <w:szCs w:val="21"/>
              </w:rPr>
              <w:t>或</w:t>
            </w:r>
            <w:r w:rsidRPr="00EB2676">
              <w:rPr>
                <w:rFonts w:ascii="仿宋_GB2312" w:eastAsia="宋体" w:hAnsi="宋体" w:cs="宋体"/>
                <w:kern w:val="0"/>
                <w:szCs w:val="21"/>
              </w:rPr>
              <w:br/>
            </w:r>
            <w:r w:rsidRPr="00EB2676">
              <w:rPr>
                <w:rFonts w:ascii="仿宋_GB2312" w:eastAsia="宋体" w:hAnsi="宋体" w:cs="宋体"/>
                <w:kern w:val="0"/>
                <w:szCs w:val="21"/>
              </w:rPr>
              <w:t>   </w:t>
            </w:r>
            <w:r w:rsidRPr="00EB2676">
              <w:rPr>
                <w:rFonts w:ascii="仿宋_GB2312" w:eastAsia="宋体" w:hAnsi="宋体" w:cs="宋体"/>
                <w:kern w:val="0"/>
                <w:szCs w:val="21"/>
              </w:rPr>
              <w:t>203</w:t>
            </w:r>
            <w:r w:rsidRPr="00EB2676">
              <w:rPr>
                <w:rFonts w:ascii="仿宋_GB2312" w:eastAsia="宋体" w:hAnsi="宋体" w:cs="宋体"/>
                <w:kern w:val="0"/>
                <w:szCs w:val="21"/>
              </w:rPr>
              <w:t>日语</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③</w:t>
            </w:r>
            <w:r w:rsidRPr="00EB2676">
              <w:rPr>
                <w:rFonts w:ascii="仿宋_GB2312" w:eastAsia="宋体" w:hAnsi="宋体" w:cs="宋体"/>
                <w:kern w:val="0"/>
                <w:szCs w:val="21"/>
              </w:rPr>
              <w:t xml:space="preserve"> 707</w:t>
            </w:r>
            <w:r w:rsidRPr="00EB2676">
              <w:rPr>
                <w:rFonts w:ascii="仿宋_GB2312" w:eastAsia="宋体" w:hAnsi="宋体" w:cs="宋体"/>
                <w:kern w:val="0"/>
                <w:szCs w:val="21"/>
              </w:rPr>
              <w:t>教育学与运动训练学</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④</w:t>
            </w:r>
            <w:r w:rsidRPr="00EB2676">
              <w:rPr>
                <w:rFonts w:ascii="仿宋_GB2312" w:eastAsia="宋体" w:hAnsi="宋体" w:cs="宋体"/>
                <w:kern w:val="0"/>
                <w:szCs w:val="21"/>
              </w:rPr>
              <w:t xml:space="preserve"> --</w:t>
            </w:r>
            <w:r w:rsidRPr="00EB2676">
              <w:rPr>
                <w:rFonts w:ascii="仿宋_GB2312" w:eastAsia="宋体" w:hAnsi="宋体" w:cs="宋体"/>
                <w:kern w:val="0"/>
                <w:szCs w:val="21"/>
              </w:rPr>
              <w:t>无</w:t>
            </w:r>
            <w:r w:rsidRPr="00EB2676">
              <w:rPr>
                <w:rFonts w:ascii="仿宋_GB2312" w:eastAsia="宋体" w:hAnsi="宋体" w:cs="宋体"/>
                <w:kern w:val="0"/>
                <w:szCs w:val="21"/>
              </w:rPr>
              <w:t xml:space="preserve"> </w:t>
            </w:r>
          </w:p>
        </w:tc>
        <w:tc>
          <w:tcPr>
            <w:tcW w:w="980"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br/>
            </w:r>
            <w:r w:rsidRPr="00EB2676">
              <w:rPr>
                <w:rFonts w:ascii="仿宋_GB2312" w:eastAsia="宋体" w:hAnsi="宋体" w:cs="宋体"/>
                <w:kern w:val="0"/>
                <w:szCs w:val="21"/>
              </w:rPr>
              <w:t>复试说明：复试科目：运动项目专项技术、专项理论</w:t>
            </w:r>
            <w:r w:rsidRPr="00EB2676">
              <w:rPr>
                <w:rFonts w:ascii="仿宋_GB2312" w:eastAsia="宋体" w:hAnsi="宋体" w:cs="宋体"/>
                <w:kern w:val="0"/>
                <w:szCs w:val="21"/>
              </w:rPr>
              <w:t xml:space="preserve"> </w:t>
            </w: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02</w:t>
            </w:r>
            <w:r w:rsidRPr="00EB2676">
              <w:rPr>
                <w:rFonts w:ascii="仿宋_GB2312" w:eastAsia="宋体" w:hAnsi="宋体" w:cs="宋体"/>
                <w:kern w:val="0"/>
                <w:szCs w:val="21"/>
              </w:rPr>
              <w:t>体育教育训练学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b/>
                <w:bCs/>
                <w:kern w:val="0"/>
                <w:sz w:val="24"/>
                <w:szCs w:val="24"/>
              </w:rPr>
              <w:t>050101</w:t>
            </w:r>
            <w:r w:rsidRPr="00EB2676">
              <w:rPr>
                <w:rFonts w:ascii="仿宋_GB2312" w:eastAsia="宋体" w:hAnsi="宋体" w:cs="宋体"/>
                <w:b/>
                <w:bCs/>
                <w:kern w:val="0"/>
                <w:sz w:val="24"/>
                <w:szCs w:val="24"/>
              </w:rPr>
              <w:t>文艺学</w:t>
            </w:r>
            <w:r w:rsidRPr="00EB2676">
              <w:rPr>
                <w:rFonts w:ascii="仿宋_GB2312" w:eastAsia="宋体" w:hAnsi="宋体" w:cs="宋体"/>
                <w:b/>
                <w:bCs/>
                <w:kern w:val="0"/>
                <w:sz w:val="24"/>
                <w:szCs w:val="24"/>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39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1405"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980"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01</w:t>
            </w:r>
            <w:r w:rsidRPr="00EB2676">
              <w:rPr>
                <w:rFonts w:ascii="仿宋_GB2312" w:eastAsia="宋体" w:hAnsi="宋体" w:cs="宋体"/>
                <w:kern w:val="0"/>
                <w:szCs w:val="21"/>
              </w:rPr>
              <w:t>文艺学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proofErr w:type="gramStart"/>
            <w:r w:rsidRPr="00EB2676">
              <w:rPr>
                <w:rFonts w:ascii="仿宋_GB2312" w:eastAsia="宋体" w:hAnsi="宋体" w:cs="宋体"/>
                <w:kern w:val="0"/>
                <w:szCs w:val="21"/>
              </w:rPr>
              <w:t>焦垣生</w:t>
            </w:r>
            <w:proofErr w:type="gramEnd"/>
          </w:p>
        </w:tc>
        <w:tc>
          <w:tcPr>
            <w:tcW w:w="397"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c>
          <w:tcPr>
            <w:tcW w:w="1405" w:type="pct"/>
            <w:vMerge w:val="restar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仿宋_GB2312" w:eastAsia="宋体" w:hAnsi="宋体" w:cs="宋体"/>
                <w:kern w:val="0"/>
                <w:szCs w:val="21"/>
              </w:rPr>
              <w:t>①</w:t>
            </w:r>
            <w:r w:rsidRPr="00EB2676">
              <w:rPr>
                <w:rFonts w:ascii="仿宋_GB2312" w:eastAsia="宋体" w:hAnsi="宋体" w:cs="宋体"/>
                <w:kern w:val="0"/>
                <w:szCs w:val="21"/>
              </w:rPr>
              <w:t xml:space="preserve"> 101</w:t>
            </w:r>
            <w:r w:rsidRPr="00EB2676">
              <w:rPr>
                <w:rFonts w:ascii="仿宋_GB2312" w:eastAsia="宋体" w:hAnsi="宋体" w:cs="宋体"/>
                <w:kern w:val="0"/>
                <w:szCs w:val="21"/>
              </w:rPr>
              <w:t>思想政治理论</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②</w:t>
            </w:r>
            <w:r w:rsidRPr="00EB2676">
              <w:rPr>
                <w:rFonts w:ascii="仿宋_GB2312" w:eastAsia="宋体" w:hAnsi="宋体" w:cs="宋体"/>
                <w:kern w:val="0"/>
                <w:szCs w:val="21"/>
              </w:rPr>
              <w:t xml:space="preserve"> 201</w:t>
            </w:r>
            <w:r w:rsidRPr="00EB2676">
              <w:rPr>
                <w:rFonts w:ascii="仿宋_GB2312" w:eastAsia="宋体" w:hAnsi="宋体" w:cs="宋体"/>
                <w:kern w:val="0"/>
                <w:szCs w:val="21"/>
              </w:rPr>
              <w:t>英语</w:t>
            </w:r>
            <w:proofErr w:type="gramStart"/>
            <w:r w:rsidRPr="00EB2676">
              <w:rPr>
                <w:rFonts w:ascii="仿宋_GB2312" w:eastAsia="宋体" w:hAnsi="宋体" w:cs="宋体"/>
                <w:kern w:val="0"/>
                <w:szCs w:val="21"/>
              </w:rPr>
              <w:t>一</w:t>
            </w:r>
            <w:proofErr w:type="gramEnd"/>
            <w:r w:rsidRPr="00EB2676">
              <w:rPr>
                <w:rFonts w:ascii="仿宋_GB2312" w:eastAsia="宋体" w:hAnsi="宋体" w:cs="宋体"/>
                <w:kern w:val="0"/>
                <w:szCs w:val="21"/>
              </w:rPr>
              <w:t xml:space="preserve"> </w:t>
            </w:r>
            <w:r w:rsidRPr="00EB2676">
              <w:rPr>
                <w:rFonts w:ascii="仿宋_GB2312" w:eastAsia="宋体" w:hAnsi="宋体" w:cs="宋体"/>
                <w:kern w:val="0"/>
                <w:szCs w:val="21"/>
              </w:rPr>
              <w:t>或</w:t>
            </w:r>
            <w:r w:rsidRPr="00EB2676">
              <w:rPr>
                <w:rFonts w:ascii="仿宋_GB2312" w:eastAsia="宋体" w:hAnsi="宋体" w:cs="宋体"/>
                <w:kern w:val="0"/>
                <w:szCs w:val="21"/>
              </w:rPr>
              <w:br/>
            </w:r>
            <w:r w:rsidRPr="00EB2676">
              <w:rPr>
                <w:rFonts w:ascii="仿宋_GB2312" w:eastAsia="宋体" w:hAnsi="宋体" w:cs="宋体"/>
                <w:kern w:val="0"/>
                <w:szCs w:val="21"/>
              </w:rPr>
              <w:t>   </w:t>
            </w:r>
            <w:r w:rsidRPr="00EB2676">
              <w:rPr>
                <w:rFonts w:ascii="仿宋_GB2312" w:eastAsia="宋体" w:hAnsi="宋体" w:cs="宋体"/>
                <w:kern w:val="0"/>
                <w:szCs w:val="21"/>
              </w:rPr>
              <w:t>202</w:t>
            </w:r>
            <w:r w:rsidRPr="00EB2676">
              <w:rPr>
                <w:rFonts w:ascii="仿宋_GB2312" w:eastAsia="宋体" w:hAnsi="宋体" w:cs="宋体"/>
                <w:kern w:val="0"/>
                <w:szCs w:val="21"/>
              </w:rPr>
              <w:t>俄语</w:t>
            </w:r>
            <w:r w:rsidRPr="00EB2676">
              <w:rPr>
                <w:rFonts w:ascii="仿宋_GB2312" w:eastAsia="宋体" w:hAnsi="宋体" w:cs="宋体"/>
                <w:kern w:val="0"/>
                <w:szCs w:val="21"/>
              </w:rPr>
              <w:t xml:space="preserve"> </w:t>
            </w:r>
            <w:r w:rsidRPr="00EB2676">
              <w:rPr>
                <w:rFonts w:ascii="仿宋_GB2312" w:eastAsia="宋体" w:hAnsi="宋体" w:cs="宋体"/>
                <w:kern w:val="0"/>
                <w:szCs w:val="21"/>
              </w:rPr>
              <w:t>或</w:t>
            </w:r>
            <w:r w:rsidRPr="00EB2676">
              <w:rPr>
                <w:rFonts w:ascii="仿宋_GB2312" w:eastAsia="宋体" w:hAnsi="宋体" w:cs="宋体"/>
                <w:kern w:val="0"/>
                <w:szCs w:val="21"/>
              </w:rPr>
              <w:br/>
            </w:r>
            <w:r w:rsidRPr="00EB2676">
              <w:rPr>
                <w:rFonts w:ascii="仿宋_GB2312" w:eastAsia="宋体" w:hAnsi="宋体" w:cs="宋体"/>
                <w:kern w:val="0"/>
                <w:szCs w:val="21"/>
              </w:rPr>
              <w:t>   </w:t>
            </w:r>
            <w:r w:rsidRPr="00EB2676">
              <w:rPr>
                <w:rFonts w:ascii="仿宋_GB2312" w:eastAsia="宋体" w:hAnsi="宋体" w:cs="宋体"/>
                <w:kern w:val="0"/>
                <w:szCs w:val="21"/>
              </w:rPr>
              <w:t>203</w:t>
            </w:r>
            <w:r w:rsidRPr="00EB2676">
              <w:rPr>
                <w:rFonts w:ascii="仿宋_GB2312" w:eastAsia="宋体" w:hAnsi="宋体" w:cs="宋体"/>
                <w:kern w:val="0"/>
                <w:szCs w:val="21"/>
              </w:rPr>
              <w:t>日语</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③</w:t>
            </w:r>
            <w:r w:rsidRPr="00EB2676">
              <w:rPr>
                <w:rFonts w:ascii="仿宋_GB2312" w:eastAsia="宋体" w:hAnsi="宋体" w:cs="宋体"/>
                <w:kern w:val="0"/>
                <w:szCs w:val="21"/>
              </w:rPr>
              <w:t xml:space="preserve"> 708</w:t>
            </w:r>
            <w:r w:rsidRPr="00EB2676">
              <w:rPr>
                <w:rFonts w:ascii="仿宋_GB2312" w:eastAsia="宋体" w:hAnsi="宋体" w:cs="宋体"/>
                <w:kern w:val="0"/>
                <w:szCs w:val="21"/>
              </w:rPr>
              <w:t>文学概论</w:t>
            </w:r>
            <w:r w:rsidRPr="00EB2676">
              <w:rPr>
                <w:rFonts w:ascii="仿宋_GB2312" w:eastAsia="宋体" w:hAnsi="宋体" w:cs="宋体"/>
                <w:kern w:val="0"/>
                <w:szCs w:val="21"/>
              </w:rPr>
              <w:t xml:space="preserve"> </w:t>
            </w:r>
            <w:r w:rsidRPr="00EB2676">
              <w:rPr>
                <w:rFonts w:ascii="仿宋_GB2312" w:eastAsia="宋体" w:hAnsi="宋体" w:cs="宋体"/>
                <w:kern w:val="0"/>
                <w:szCs w:val="21"/>
              </w:rPr>
              <w:t>或</w:t>
            </w:r>
            <w:r w:rsidRPr="00EB2676">
              <w:rPr>
                <w:rFonts w:ascii="仿宋_GB2312" w:eastAsia="宋体" w:hAnsi="宋体" w:cs="宋体"/>
                <w:kern w:val="0"/>
                <w:szCs w:val="21"/>
              </w:rPr>
              <w:br/>
            </w:r>
            <w:r w:rsidRPr="00EB2676">
              <w:rPr>
                <w:rFonts w:ascii="仿宋_GB2312" w:eastAsia="宋体" w:hAnsi="宋体" w:cs="宋体"/>
                <w:kern w:val="0"/>
                <w:szCs w:val="21"/>
              </w:rPr>
              <w:t>   </w:t>
            </w:r>
            <w:r w:rsidRPr="00EB2676">
              <w:rPr>
                <w:rFonts w:ascii="仿宋_GB2312" w:eastAsia="宋体" w:hAnsi="宋体" w:cs="宋体"/>
                <w:kern w:val="0"/>
                <w:szCs w:val="21"/>
              </w:rPr>
              <w:t>710</w:t>
            </w:r>
            <w:r w:rsidRPr="00EB2676">
              <w:rPr>
                <w:rFonts w:ascii="仿宋_GB2312" w:eastAsia="宋体" w:hAnsi="宋体" w:cs="宋体"/>
                <w:kern w:val="0"/>
                <w:szCs w:val="21"/>
              </w:rPr>
              <w:t>中国书法史论</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④</w:t>
            </w:r>
            <w:r w:rsidRPr="00EB2676">
              <w:rPr>
                <w:rFonts w:ascii="仿宋_GB2312" w:eastAsia="宋体" w:hAnsi="宋体" w:cs="宋体"/>
                <w:kern w:val="0"/>
                <w:szCs w:val="21"/>
              </w:rPr>
              <w:t xml:space="preserve"> 828</w:t>
            </w:r>
            <w:r w:rsidRPr="00EB2676">
              <w:rPr>
                <w:rFonts w:ascii="仿宋_GB2312" w:eastAsia="宋体" w:hAnsi="宋体" w:cs="宋体"/>
                <w:kern w:val="0"/>
                <w:szCs w:val="21"/>
              </w:rPr>
              <w:t>中国文学史</w:t>
            </w:r>
            <w:r w:rsidRPr="00EB2676">
              <w:rPr>
                <w:rFonts w:ascii="仿宋_GB2312" w:eastAsia="宋体" w:hAnsi="宋体" w:cs="宋体"/>
                <w:kern w:val="0"/>
                <w:szCs w:val="21"/>
              </w:rPr>
              <w:t xml:space="preserve"> </w:t>
            </w:r>
            <w:r w:rsidRPr="00EB2676">
              <w:rPr>
                <w:rFonts w:ascii="仿宋_GB2312" w:eastAsia="宋体" w:hAnsi="宋体" w:cs="宋体"/>
                <w:kern w:val="0"/>
                <w:szCs w:val="21"/>
              </w:rPr>
              <w:t>或</w:t>
            </w:r>
            <w:r w:rsidRPr="00EB2676">
              <w:rPr>
                <w:rFonts w:ascii="仿宋_GB2312" w:eastAsia="宋体" w:hAnsi="宋体" w:cs="宋体"/>
                <w:kern w:val="0"/>
                <w:szCs w:val="21"/>
              </w:rPr>
              <w:br/>
            </w:r>
            <w:r w:rsidRPr="00EB2676">
              <w:rPr>
                <w:rFonts w:ascii="仿宋_GB2312" w:eastAsia="宋体" w:hAnsi="宋体" w:cs="宋体"/>
                <w:kern w:val="0"/>
                <w:szCs w:val="21"/>
              </w:rPr>
              <w:t>   </w:t>
            </w:r>
            <w:r w:rsidRPr="00EB2676">
              <w:rPr>
                <w:rFonts w:ascii="仿宋_GB2312" w:eastAsia="宋体" w:hAnsi="宋体" w:cs="宋体"/>
                <w:kern w:val="0"/>
                <w:szCs w:val="21"/>
              </w:rPr>
              <w:t>829</w:t>
            </w:r>
            <w:r w:rsidRPr="00EB2676">
              <w:rPr>
                <w:rFonts w:ascii="仿宋_GB2312" w:eastAsia="宋体" w:hAnsi="宋体" w:cs="宋体"/>
                <w:kern w:val="0"/>
                <w:szCs w:val="21"/>
              </w:rPr>
              <w:t>书法技法与创作</w:t>
            </w:r>
            <w:r w:rsidRPr="00EB2676">
              <w:rPr>
                <w:rFonts w:ascii="仿宋_GB2312" w:eastAsia="宋体" w:hAnsi="宋体" w:cs="宋体"/>
                <w:kern w:val="0"/>
                <w:szCs w:val="21"/>
              </w:rPr>
              <w:t xml:space="preserve"> </w:t>
            </w:r>
          </w:p>
        </w:tc>
        <w:tc>
          <w:tcPr>
            <w:tcW w:w="980"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br/>
            </w:r>
            <w:r w:rsidRPr="00EB2676">
              <w:rPr>
                <w:rFonts w:ascii="仿宋_GB2312" w:eastAsia="宋体" w:hAnsi="宋体" w:cs="宋体"/>
                <w:kern w:val="0"/>
                <w:szCs w:val="21"/>
              </w:rPr>
              <w:t>复试说明：报考</w:t>
            </w:r>
            <w:r w:rsidRPr="00EB2676">
              <w:rPr>
                <w:rFonts w:ascii="仿宋_GB2312" w:eastAsia="宋体" w:hAnsi="宋体" w:cs="宋体"/>
                <w:kern w:val="0"/>
                <w:szCs w:val="21"/>
              </w:rPr>
              <w:t>01</w:t>
            </w:r>
            <w:r w:rsidRPr="00EB2676">
              <w:rPr>
                <w:rFonts w:ascii="仿宋_GB2312" w:eastAsia="宋体" w:hAnsi="宋体" w:cs="宋体"/>
                <w:kern w:val="0"/>
                <w:szCs w:val="21"/>
              </w:rPr>
              <w:t>方向复试科目：汉语与写作；报考</w:t>
            </w:r>
            <w:r w:rsidRPr="00EB2676">
              <w:rPr>
                <w:rFonts w:ascii="仿宋_GB2312" w:eastAsia="宋体" w:hAnsi="宋体" w:cs="宋体"/>
                <w:kern w:val="0"/>
                <w:szCs w:val="21"/>
              </w:rPr>
              <w:t>02</w:t>
            </w:r>
            <w:r w:rsidRPr="00EB2676">
              <w:rPr>
                <w:rFonts w:ascii="仿宋_GB2312" w:eastAsia="宋体" w:hAnsi="宋体" w:cs="宋体"/>
                <w:kern w:val="0"/>
                <w:szCs w:val="21"/>
              </w:rPr>
              <w:t>书法方向复试科目：书法创作。</w:t>
            </w:r>
            <w:r w:rsidRPr="00EB2676">
              <w:rPr>
                <w:rFonts w:ascii="仿宋_GB2312" w:eastAsia="宋体" w:hAnsi="宋体" w:cs="宋体"/>
                <w:kern w:val="0"/>
                <w:szCs w:val="21"/>
              </w:rPr>
              <w:t>02</w:t>
            </w:r>
            <w:r w:rsidRPr="00EB2676">
              <w:rPr>
                <w:rFonts w:ascii="仿宋_GB2312" w:eastAsia="宋体" w:hAnsi="宋体" w:cs="宋体"/>
                <w:kern w:val="0"/>
                <w:szCs w:val="21"/>
              </w:rPr>
              <w:t>方向考生在初试和复试科目时均需携带相关专业考试工具（纸、笔）。</w:t>
            </w:r>
            <w:r w:rsidRPr="00EB2676">
              <w:rPr>
                <w:rFonts w:ascii="仿宋_GB2312" w:eastAsia="宋体" w:hAnsi="宋体" w:cs="宋体"/>
                <w:kern w:val="0"/>
                <w:szCs w:val="21"/>
              </w:rPr>
              <w:t xml:space="preserve"> </w:t>
            </w: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02</w:t>
            </w:r>
            <w:r w:rsidRPr="00EB2676">
              <w:rPr>
                <w:rFonts w:ascii="仿宋_GB2312" w:eastAsia="宋体" w:hAnsi="宋体" w:cs="宋体"/>
                <w:kern w:val="0"/>
                <w:szCs w:val="21"/>
              </w:rPr>
              <w:t>文艺学（书法）</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钟明善</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b/>
                <w:bCs/>
                <w:kern w:val="0"/>
                <w:sz w:val="24"/>
                <w:szCs w:val="24"/>
              </w:rPr>
              <w:t>050300</w:t>
            </w:r>
            <w:r w:rsidRPr="00EB2676">
              <w:rPr>
                <w:rFonts w:ascii="仿宋_GB2312" w:eastAsia="宋体" w:hAnsi="宋体" w:cs="宋体"/>
                <w:b/>
                <w:bCs/>
                <w:kern w:val="0"/>
                <w:sz w:val="24"/>
                <w:szCs w:val="24"/>
              </w:rPr>
              <w:t>新闻传播学</w:t>
            </w:r>
            <w:r w:rsidRPr="00EB2676">
              <w:rPr>
                <w:rFonts w:ascii="仿宋_GB2312" w:eastAsia="宋体" w:hAnsi="宋体" w:cs="宋体"/>
                <w:b/>
                <w:bCs/>
                <w:kern w:val="0"/>
                <w:sz w:val="24"/>
                <w:szCs w:val="24"/>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397"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1405"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c>
          <w:tcPr>
            <w:tcW w:w="980" w:type="pc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宋体" w:eastAsia="宋体" w:hAnsi="宋体" w:cs="宋体"/>
                <w:kern w:val="0"/>
                <w:sz w:val="24"/>
                <w:szCs w:val="24"/>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01</w:t>
            </w:r>
            <w:r w:rsidRPr="00EB2676">
              <w:rPr>
                <w:rFonts w:ascii="仿宋_GB2312" w:eastAsia="宋体" w:hAnsi="宋体" w:cs="宋体"/>
                <w:kern w:val="0"/>
                <w:szCs w:val="21"/>
              </w:rPr>
              <w:t>新闻学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张迈曾</w:t>
            </w:r>
          </w:p>
        </w:tc>
        <w:tc>
          <w:tcPr>
            <w:tcW w:w="397"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c>
          <w:tcPr>
            <w:tcW w:w="1405" w:type="pct"/>
            <w:vMerge w:val="restart"/>
            <w:tcBorders>
              <w:top w:val="nil"/>
              <w:left w:val="nil"/>
              <w:bottom w:val="nil"/>
              <w:right w:val="single" w:sz="4" w:space="0" w:color="auto"/>
            </w:tcBorders>
            <w:hideMark/>
          </w:tcPr>
          <w:p w:rsidR="00EB2676" w:rsidRPr="00EB2676" w:rsidRDefault="00EB2676" w:rsidP="00EB2676">
            <w:pPr>
              <w:widowControl/>
              <w:wordWrap w:val="0"/>
              <w:jc w:val="left"/>
              <w:rPr>
                <w:rFonts w:ascii="宋体" w:eastAsia="宋体" w:hAnsi="宋体" w:cs="宋体"/>
                <w:kern w:val="0"/>
                <w:sz w:val="24"/>
                <w:szCs w:val="24"/>
              </w:rPr>
            </w:pPr>
            <w:r w:rsidRPr="00EB2676">
              <w:rPr>
                <w:rFonts w:ascii="仿宋_GB2312" w:eastAsia="宋体" w:hAnsi="宋体" w:cs="宋体"/>
                <w:kern w:val="0"/>
                <w:szCs w:val="21"/>
              </w:rPr>
              <w:t>①</w:t>
            </w:r>
            <w:r w:rsidRPr="00EB2676">
              <w:rPr>
                <w:rFonts w:ascii="仿宋_GB2312" w:eastAsia="宋体" w:hAnsi="宋体" w:cs="宋体"/>
                <w:kern w:val="0"/>
                <w:szCs w:val="21"/>
              </w:rPr>
              <w:t xml:space="preserve"> 101</w:t>
            </w:r>
            <w:r w:rsidRPr="00EB2676">
              <w:rPr>
                <w:rFonts w:ascii="仿宋_GB2312" w:eastAsia="宋体" w:hAnsi="宋体" w:cs="宋体"/>
                <w:kern w:val="0"/>
                <w:szCs w:val="21"/>
              </w:rPr>
              <w:t>思想政治理论</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②</w:t>
            </w:r>
            <w:r w:rsidRPr="00EB2676">
              <w:rPr>
                <w:rFonts w:ascii="仿宋_GB2312" w:eastAsia="宋体" w:hAnsi="宋体" w:cs="宋体"/>
                <w:kern w:val="0"/>
                <w:szCs w:val="21"/>
              </w:rPr>
              <w:t xml:space="preserve"> 201</w:t>
            </w:r>
            <w:r w:rsidRPr="00EB2676">
              <w:rPr>
                <w:rFonts w:ascii="仿宋_GB2312" w:eastAsia="宋体" w:hAnsi="宋体" w:cs="宋体"/>
                <w:kern w:val="0"/>
                <w:szCs w:val="21"/>
              </w:rPr>
              <w:t>英语</w:t>
            </w:r>
            <w:proofErr w:type="gramStart"/>
            <w:r w:rsidRPr="00EB2676">
              <w:rPr>
                <w:rFonts w:ascii="仿宋_GB2312" w:eastAsia="宋体" w:hAnsi="宋体" w:cs="宋体"/>
                <w:kern w:val="0"/>
                <w:szCs w:val="21"/>
              </w:rPr>
              <w:t>一</w:t>
            </w:r>
            <w:proofErr w:type="gramEnd"/>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③</w:t>
            </w:r>
            <w:r w:rsidRPr="00EB2676">
              <w:rPr>
                <w:rFonts w:ascii="仿宋_GB2312" w:eastAsia="宋体" w:hAnsi="宋体" w:cs="宋体"/>
                <w:kern w:val="0"/>
                <w:szCs w:val="21"/>
              </w:rPr>
              <w:t xml:space="preserve"> 709</w:t>
            </w:r>
            <w:r w:rsidRPr="00EB2676">
              <w:rPr>
                <w:rFonts w:ascii="仿宋_GB2312" w:eastAsia="宋体" w:hAnsi="宋体" w:cs="宋体"/>
                <w:kern w:val="0"/>
                <w:szCs w:val="21"/>
              </w:rPr>
              <w:t>新闻传播实务</w:t>
            </w:r>
            <w:r w:rsidRPr="00EB2676">
              <w:rPr>
                <w:rFonts w:ascii="仿宋_GB2312" w:eastAsia="宋体" w:hAnsi="宋体" w:cs="宋体"/>
                <w:kern w:val="0"/>
                <w:szCs w:val="21"/>
              </w:rPr>
              <w:t xml:space="preserve"> </w:t>
            </w:r>
            <w:r w:rsidRPr="00EB2676">
              <w:rPr>
                <w:rFonts w:ascii="仿宋_GB2312" w:eastAsia="宋体" w:hAnsi="宋体" w:cs="宋体"/>
                <w:kern w:val="0"/>
                <w:szCs w:val="21"/>
              </w:rPr>
              <w:br/>
            </w:r>
            <w:r w:rsidRPr="00EB2676">
              <w:rPr>
                <w:rFonts w:ascii="仿宋_GB2312" w:eastAsia="宋体" w:hAnsi="宋体" w:cs="宋体"/>
                <w:kern w:val="0"/>
                <w:szCs w:val="21"/>
              </w:rPr>
              <w:t>④</w:t>
            </w:r>
            <w:r w:rsidRPr="00EB2676">
              <w:rPr>
                <w:rFonts w:ascii="仿宋_GB2312" w:eastAsia="宋体" w:hAnsi="宋体" w:cs="宋体"/>
                <w:kern w:val="0"/>
                <w:szCs w:val="21"/>
              </w:rPr>
              <w:t xml:space="preserve"> 819</w:t>
            </w:r>
            <w:r w:rsidRPr="00EB2676">
              <w:rPr>
                <w:rFonts w:ascii="仿宋_GB2312" w:eastAsia="宋体" w:hAnsi="宋体" w:cs="宋体"/>
                <w:kern w:val="0"/>
                <w:szCs w:val="21"/>
              </w:rPr>
              <w:t>新闻传播学基础</w:t>
            </w:r>
            <w:r w:rsidRPr="00EB2676">
              <w:rPr>
                <w:rFonts w:ascii="仿宋_GB2312" w:eastAsia="宋体" w:hAnsi="宋体" w:cs="宋体"/>
                <w:kern w:val="0"/>
                <w:szCs w:val="21"/>
              </w:rPr>
              <w:t xml:space="preserve"> </w:t>
            </w:r>
          </w:p>
        </w:tc>
        <w:tc>
          <w:tcPr>
            <w:tcW w:w="980" w:type="pct"/>
            <w:vMerge w:val="restar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br/>
            </w:r>
            <w:r w:rsidRPr="00EB2676">
              <w:rPr>
                <w:rFonts w:ascii="仿宋_GB2312" w:eastAsia="宋体" w:hAnsi="宋体" w:cs="宋体"/>
                <w:kern w:val="0"/>
                <w:szCs w:val="21"/>
              </w:rPr>
              <w:t>复试说明：复试科目：文学类综合知识</w:t>
            </w:r>
            <w:r w:rsidRPr="00EB2676">
              <w:rPr>
                <w:rFonts w:ascii="仿宋_GB2312" w:eastAsia="宋体" w:hAnsi="宋体" w:cs="宋体"/>
                <w:kern w:val="0"/>
                <w:szCs w:val="21"/>
              </w:rPr>
              <w:t xml:space="preserve"> </w:t>
            </w:r>
            <w:r w:rsidRPr="00EB2676">
              <w:rPr>
                <w:rFonts w:ascii="仿宋_GB2312" w:eastAsia="宋体" w:hAnsi="宋体" w:cs="宋体"/>
                <w:kern w:val="0"/>
                <w:szCs w:val="21"/>
              </w:rPr>
              <w:t> </w:t>
            </w:r>
            <w:r w:rsidRPr="00EB2676">
              <w:rPr>
                <w:rFonts w:ascii="仿宋_GB2312" w:eastAsia="宋体" w:hAnsi="宋体" w:cs="宋体"/>
                <w:kern w:val="0"/>
                <w:szCs w:val="21"/>
              </w:rPr>
              <w:t xml:space="preserve"> </w:t>
            </w:r>
          </w:p>
        </w:tc>
      </w:tr>
      <w:tr w:rsidR="00EB2676" w:rsidRPr="00EB2676" w:rsidTr="00C9573A">
        <w:trPr>
          <w:trHeight w:val="375"/>
          <w:tblCellSpacing w:w="0" w:type="dxa"/>
          <w:jc w:val="center"/>
        </w:trPr>
        <w:tc>
          <w:tcPr>
            <w:tcW w:w="1661" w:type="pct"/>
            <w:tcBorders>
              <w:top w:val="nil"/>
              <w:left w:val="single" w:sz="4" w:space="0" w:color="auto"/>
              <w:bottom w:val="nil"/>
              <w:right w:val="single" w:sz="4" w:space="0" w:color="auto"/>
            </w:tcBorders>
            <w:hideMark/>
          </w:tcPr>
          <w:p w:rsidR="00EB2676" w:rsidRPr="00EB2676" w:rsidRDefault="00EB2676" w:rsidP="00EB2676">
            <w:pPr>
              <w:widowControl/>
              <w:wordWrap w:val="0"/>
              <w:spacing w:before="100" w:beforeAutospacing="1" w:after="100" w:afterAutospacing="1"/>
              <w:ind w:left="312" w:hanging="312"/>
              <w:rPr>
                <w:rFonts w:ascii="宋体" w:eastAsia="宋体" w:hAnsi="宋体" w:cs="宋体"/>
                <w:kern w:val="0"/>
                <w:sz w:val="24"/>
                <w:szCs w:val="24"/>
              </w:rPr>
            </w:pPr>
            <w:r w:rsidRPr="00EB2676">
              <w:rPr>
                <w:rFonts w:ascii="仿宋_GB2312" w:eastAsia="宋体" w:hAnsi="宋体" w:cs="宋体"/>
                <w:kern w:val="0"/>
                <w:szCs w:val="21"/>
              </w:rPr>
              <w:t>02</w:t>
            </w:r>
            <w:r w:rsidRPr="00EB2676">
              <w:rPr>
                <w:rFonts w:ascii="仿宋_GB2312" w:eastAsia="宋体" w:hAnsi="宋体" w:cs="宋体"/>
                <w:kern w:val="0"/>
                <w:szCs w:val="21"/>
              </w:rPr>
              <w:t>传播学</w:t>
            </w:r>
            <w:r w:rsidRPr="00EB2676">
              <w:rPr>
                <w:rFonts w:ascii="仿宋_GB2312" w:eastAsia="宋体" w:hAnsi="宋体" w:cs="宋体"/>
                <w:kern w:val="0"/>
                <w:szCs w:val="21"/>
              </w:rPr>
              <w:t xml:space="preserve"> </w:t>
            </w:r>
          </w:p>
        </w:tc>
        <w:tc>
          <w:tcPr>
            <w:tcW w:w="557" w:type="pct"/>
            <w:tcBorders>
              <w:top w:val="nil"/>
              <w:left w:val="nil"/>
              <w:bottom w:val="nil"/>
              <w:right w:val="single" w:sz="4" w:space="0" w:color="auto"/>
            </w:tcBorders>
            <w:hideMark/>
          </w:tcPr>
          <w:p w:rsidR="00EB2676" w:rsidRPr="00EB2676" w:rsidRDefault="00EB2676" w:rsidP="00EB2676">
            <w:pPr>
              <w:widowControl/>
              <w:wordWrap w:val="0"/>
              <w:spacing w:before="100" w:beforeAutospacing="1" w:after="100" w:afterAutospacing="1"/>
              <w:jc w:val="left"/>
              <w:rPr>
                <w:rFonts w:ascii="宋体" w:eastAsia="宋体" w:hAnsi="宋体" w:cs="宋体"/>
                <w:kern w:val="0"/>
                <w:sz w:val="24"/>
                <w:szCs w:val="24"/>
              </w:rPr>
            </w:pPr>
            <w:r w:rsidRPr="00EB2676">
              <w:rPr>
                <w:rFonts w:ascii="仿宋_GB2312" w:eastAsia="宋体" w:hAnsi="宋体" w:cs="宋体"/>
                <w:kern w:val="0"/>
                <w:szCs w:val="21"/>
              </w:rPr>
              <w:t>同上</w:t>
            </w:r>
            <w:r w:rsidRPr="00EB2676">
              <w:rPr>
                <w:rFonts w:ascii="仿宋_GB2312" w:eastAsia="宋体" w:hAnsi="宋体" w:cs="宋体"/>
                <w:kern w:val="0"/>
                <w:szCs w:val="21"/>
              </w:rPr>
              <w:t xml:space="preserve"> </w:t>
            </w:r>
          </w:p>
        </w:tc>
        <w:tc>
          <w:tcPr>
            <w:tcW w:w="397"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1405"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c>
          <w:tcPr>
            <w:tcW w:w="980" w:type="pct"/>
            <w:vMerge/>
            <w:tcBorders>
              <w:top w:val="nil"/>
              <w:left w:val="nil"/>
              <w:bottom w:val="nil"/>
              <w:right w:val="single" w:sz="4" w:space="0" w:color="auto"/>
            </w:tcBorders>
            <w:vAlign w:val="center"/>
            <w:hideMark/>
          </w:tcPr>
          <w:p w:rsidR="00EB2676" w:rsidRPr="00EB2676" w:rsidRDefault="00EB2676" w:rsidP="00EB2676">
            <w:pPr>
              <w:widowControl/>
              <w:jc w:val="left"/>
              <w:rPr>
                <w:rFonts w:ascii="宋体" w:eastAsia="宋体" w:hAnsi="宋体" w:cs="宋体"/>
                <w:kern w:val="0"/>
                <w:sz w:val="24"/>
                <w:szCs w:val="24"/>
              </w:rPr>
            </w:pPr>
          </w:p>
        </w:tc>
      </w:tr>
    </w:tbl>
    <w:p w:rsidR="00EB2676" w:rsidRPr="00EB2676" w:rsidRDefault="00EB2676" w:rsidP="00EB2676">
      <w:pPr>
        <w:snapToGrid w:val="0"/>
        <w:rPr>
          <w:rFonts w:ascii="Times New Roman" w:eastAsia="宋体" w:hAnsi="Times New Roman" w:cs="Times New Roman"/>
          <w:szCs w:val="24"/>
        </w:rPr>
      </w:pPr>
    </w:p>
    <w:tbl>
      <w:tblPr>
        <w:tblW w:w="4750" w:type="pct"/>
        <w:jc w:val="center"/>
        <w:tblCellSpacing w:w="15" w:type="dxa"/>
        <w:tblCellMar>
          <w:top w:w="15" w:type="dxa"/>
          <w:left w:w="15" w:type="dxa"/>
          <w:bottom w:w="15" w:type="dxa"/>
          <w:right w:w="15" w:type="dxa"/>
        </w:tblCellMar>
        <w:tblLook w:val="04A0"/>
      </w:tblPr>
      <w:tblGrid>
        <w:gridCol w:w="7976"/>
      </w:tblGrid>
      <w:tr w:rsidR="00EB2676" w:rsidRPr="00EB2676" w:rsidTr="00EB2676">
        <w:trPr>
          <w:tblCellSpacing w:w="15" w:type="dxa"/>
          <w:jc w:val="center"/>
        </w:trPr>
        <w:tc>
          <w:tcPr>
            <w:tcW w:w="0" w:type="auto"/>
            <w:vAlign w:val="center"/>
            <w:hideMark/>
          </w:tcPr>
          <w:p w:rsidR="00EB2676" w:rsidRPr="00EB2676" w:rsidRDefault="00EB2676" w:rsidP="00EB2676">
            <w:pPr>
              <w:widowControl/>
              <w:jc w:val="left"/>
              <w:rPr>
                <w:rFonts w:ascii="宋体" w:eastAsia="宋体" w:hAnsi="宋体" w:cs="宋体"/>
                <w:kern w:val="0"/>
                <w:sz w:val="24"/>
                <w:szCs w:val="24"/>
              </w:rPr>
            </w:pPr>
          </w:p>
        </w:tc>
      </w:tr>
    </w:tbl>
    <w:p w:rsidR="006A1F1A" w:rsidRDefault="006A1F1A"/>
    <w:sectPr w:rsidR="006A1F1A" w:rsidSect="006A1F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676" w:rsidRDefault="00EB2676" w:rsidP="00EB2676">
      <w:r>
        <w:separator/>
      </w:r>
    </w:p>
  </w:endnote>
  <w:endnote w:type="continuationSeparator" w:id="1">
    <w:p w:rsidR="00EB2676" w:rsidRDefault="00EB2676" w:rsidP="00EB26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676" w:rsidRDefault="00EB2676" w:rsidP="00EB2676">
      <w:r>
        <w:separator/>
      </w:r>
    </w:p>
  </w:footnote>
  <w:footnote w:type="continuationSeparator" w:id="1">
    <w:p w:rsidR="00EB2676" w:rsidRDefault="00EB2676" w:rsidP="00EB26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2676"/>
    <w:rsid w:val="006A1F1A"/>
    <w:rsid w:val="008F0219"/>
    <w:rsid w:val="00C9573A"/>
    <w:rsid w:val="00EB26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2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2676"/>
    <w:rPr>
      <w:sz w:val="18"/>
      <w:szCs w:val="18"/>
    </w:rPr>
  </w:style>
  <w:style w:type="paragraph" w:styleId="a4">
    <w:name w:val="footer"/>
    <w:basedOn w:val="a"/>
    <w:link w:val="Char0"/>
    <w:uiPriority w:val="99"/>
    <w:semiHidden/>
    <w:unhideWhenUsed/>
    <w:rsid w:val="00EB26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2676"/>
    <w:rPr>
      <w:sz w:val="18"/>
      <w:szCs w:val="18"/>
    </w:rPr>
  </w:style>
  <w:style w:type="paragraph" w:styleId="a5">
    <w:name w:val="Normal (Web)"/>
    <w:basedOn w:val="a"/>
    <w:uiPriority w:val="99"/>
    <w:unhideWhenUsed/>
    <w:rsid w:val="00EB2676"/>
    <w:pPr>
      <w:widowControl/>
      <w:spacing w:before="100" w:beforeAutospacing="1" w:after="100" w:afterAutospacing="1"/>
      <w:jc w:val="left"/>
    </w:pPr>
    <w:rPr>
      <w:rFonts w:ascii="宋体" w:eastAsia="宋体" w:hAnsi="宋体" w:cs="宋体"/>
      <w:kern w:val="0"/>
      <w:sz w:val="24"/>
      <w:szCs w:val="24"/>
    </w:rPr>
  </w:style>
  <w:style w:type="paragraph" w:customStyle="1" w:styleId="mosnormal">
    <w:name w:val="mosnormal"/>
    <w:basedOn w:val="a"/>
    <w:rsid w:val="00EB26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5797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2015-09-28T03:40:00Z</dcterms:created>
  <dcterms:modified xsi:type="dcterms:W3CDTF">2015-09-28T03:45:00Z</dcterms:modified>
</cp:coreProperties>
</file>